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4CDC" w14:textId="77777777" w:rsidR="00E248E4" w:rsidRDefault="00E248E4" w:rsidP="00E248E4">
      <w:pPr>
        <w:tabs>
          <w:tab w:val="center" w:pos="4772"/>
        </w:tabs>
        <w:spacing w:line="259" w:lineRule="auto"/>
      </w:pPr>
      <w:r>
        <w:rPr>
          <w:b/>
          <w:sz w:val="50"/>
        </w:rPr>
        <w:t xml:space="preserve">MEMO </w:t>
      </w:r>
    </w:p>
    <w:p w14:paraId="7147546F" w14:textId="77777777" w:rsidR="00E248E4" w:rsidRDefault="00E248E4" w:rsidP="00E248E4">
      <w:pPr>
        <w:spacing w:after="122"/>
        <w:ind w:left="91"/>
      </w:pPr>
      <w:r w:rsidRPr="00666995">
        <w:rPr>
          <w:b/>
        </w:rPr>
        <w:t xml:space="preserve">DATE:    </w:t>
      </w:r>
      <w:r w:rsidR="00194D45">
        <w:t xml:space="preserve">Oct </w:t>
      </w:r>
      <w:r w:rsidR="00984FB6">
        <w:t>1</w:t>
      </w:r>
      <w:r w:rsidR="00194D45">
        <w:t>4</w:t>
      </w:r>
      <w:r w:rsidR="004F704B">
        <w:t>, 2022</w:t>
      </w:r>
    </w:p>
    <w:p w14:paraId="587F0F39" w14:textId="77777777" w:rsidR="00E248E4" w:rsidRDefault="00E248E4" w:rsidP="00E248E4">
      <w:pPr>
        <w:tabs>
          <w:tab w:val="center" w:pos="2325"/>
        </w:tabs>
        <w:spacing w:after="108"/>
      </w:pPr>
      <w:r>
        <w:rPr>
          <w:b/>
        </w:rPr>
        <w:t xml:space="preserve">  TO: </w:t>
      </w:r>
      <w:r>
        <w:rPr>
          <w:b/>
        </w:rPr>
        <w:tab/>
      </w:r>
      <w:r>
        <w:t>Community and</w:t>
      </w:r>
      <w:r>
        <w:rPr>
          <w:b/>
        </w:rPr>
        <w:t xml:space="preserve"> </w:t>
      </w:r>
      <w:r>
        <w:t xml:space="preserve">Family Physicians </w:t>
      </w:r>
    </w:p>
    <w:p w14:paraId="1D77E2F0" w14:textId="77777777" w:rsidR="00E248E4" w:rsidRPr="009E2BC8" w:rsidRDefault="00E248E4" w:rsidP="00194D45">
      <w:r>
        <w:rPr>
          <w:b/>
        </w:rPr>
        <w:t xml:space="preserve">  FROM:  </w:t>
      </w:r>
    </w:p>
    <w:p w14:paraId="1B49D3E0" w14:textId="77777777" w:rsidR="00194D45" w:rsidRDefault="00194D45" w:rsidP="00E248E4">
      <w:pPr>
        <w:spacing w:after="10"/>
        <w:ind w:left="91"/>
        <w:rPr>
          <w:b/>
        </w:rPr>
      </w:pPr>
    </w:p>
    <w:p w14:paraId="7A52052C" w14:textId="77777777" w:rsidR="00E248E4" w:rsidRDefault="00E248E4" w:rsidP="00E248E4">
      <w:pPr>
        <w:spacing w:after="10"/>
        <w:ind w:left="91"/>
      </w:pPr>
      <w:r>
        <w:rPr>
          <w:b/>
        </w:rPr>
        <w:t xml:space="preserve">RE:       </w:t>
      </w:r>
      <w:r>
        <w:rPr>
          <w:b/>
          <w:sz w:val="12"/>
        </w:rPr>
        <w:t xml:space="preserve"> </w:t>
      </w:r>
      <w:r>
        <w:rPr>
          <w:b/>
        </w:rPr>
        <w:t xml:space="preserve"> </w:t>
      </w:r>
      <w:r w:rsidR="00194D45">
        <w:t>Upcoming Respiratory Virus season</w:t>
      </w:r>
    </w:p>
    <w:p w14:paraId="379D7028" w14:textId="77777777" w:rsidR="00E248E4" w:rsidRDefault="00E248E4" w:rsidP="00E248E4">
      <w:pPr>
        <w:spacing w:after="25" w:line="259" w:lineRule="auto"/>
        <w:ind w:left="62" w:right="-26"/>
      </w:pPr>
      <w:r>
        <w:rPr>
          <w:noProof/>
        </w:rPr>
        <mc:AlternateContent>
          <mc:Choice Requires="wpg">
            <w:drawing>
              <wp:inline distT="0" distB="0" distL="0" distR="0" wp14:anchorId="405E2D14" wp14:editId="77F43FE3">
                <wp:extent cx="6895846" cy="9144"/>
                <wp:effectExtent l="0" t="0" r="0" b="0"/>
                <wp:docPr id="4948" name="Group 4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9144"/>
                          <a:chOff x="0" y="0"/>
                          <a:chExt cx="6895846" cy="9144"/>
                        </a:xfrm>
                      </wpg:grpSpPr>
                      <wps:wsp>
                        <wps:cNvPr id="5798" name="Shape 5798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8FD5A" id="Group 4948" o:spid="_x0000_s1026" style="width:543pt;height:.7pt;mso-position-horizontal-relative:char;mso-position-vertical-relative:line" coordsize="689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">
                <v:shape id="Shape 5798" o:spid="_x0000_s1027" style="position:absolute;width:68958;height:91;visibility:visible;mso-wrap-style:square;v-text-anchor:top" coordsize="689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" path="m,l6895846,r,9144l,9144,,e" fillcolor="black" stroked="f" strokeweight="0">
                  <v:stroke miterlimit="83231f" joinstyle="miter"/>
                  <v:path arrowok="t" textboxrect="0,0,6895846,9144"/>
                </v:shape>
                <w10:anchorlock/>
              </v:group>
            </w:pict>
          </mc:Fallback>
        </mc:AlternateContent>
      </w:r>
    </w:p>
    <w:p w14:paraId="2DE47C15" w14:textId="77777777" w:rsidR="00194D45" w:rsidRPr="00B95B7A" w:rsidRDefault="00913A89" w:rsidP="00194D45">
      <w:pPr>
        <w:shd w:val="clear" w:color="auto" w:fill="FFFFFF"/>
        <w:spacing w:after="300"/>
        <w:rPr>
          <w:rFonts w:asciiTheme="minorHAnsi" w:hAnsiTheme="minorHAnsi" w:cstheme="minorHAnsi"/>
          <w:color w:val="333333"/>
          <w:szCs w:val="22"/>
        </w:rPr>
      </w:pPr>
      <w:r>
        <w:rPr>
          <w:rFonts w:asciiTheme="minorHAnsi" w:hAnsiTheme="minorHAnsi" w:cstheme="minorHAnsi"/>
          <w:color w:val="333333"/>
          <w:szCs w:val="22"/>
        </w:rPr>
        <w:t>W</w:t>
      </w:r>
      <w:r w:rsidR="00194D45" w:rsidRPr="00B95B7A">
        <w:rPr>
          <w:rFonts w:asciiTheme="minorHAnsi" w:hAnsiTheme="minorHAnsi" w:cstheme="minorHAnsi"/>
          <w:color w:val="333333"/>
          <w:szCs w:val="22"/>
        </w:rPr>
        <w:t>e are approaching another unpredictable respiratory</w:t>
      </w:r>
      <w:r w:rsidR="00B23656">
        <w:rPr>
          <w:rFonts w:asciiTheme="minorHAnsi" w:hAnsiTheme="minorHAnsi" w:cstheme="minorHAnsi"/>
          <w:color w:val="333333"/>
          <w:szCs w:val="22"/>
        </w:rPr>
        <w:t xml:space="preserve"> virus</w:t>
      </w:r>
      <w:r w:rsidR="00194D45" w:rsidRPr="00B95B7A">
        <w:rPr>
          <w:rFonts w:asciiTheme="minorHAnsi" w:hAnsiTheme="minorHAnsi" w:cstheme="minorHAnsi"/>
          <w:color w:val="333333"/>
          <w:szCs w:val="22"/>
        </w:rPr>
        <w:t xml:space="preserve"> season. </w:t>
      </w:r>
      <w:r>
        <w:rPr>
          <w:rFonts w:asciiTheme="minorHAnsi" w:hAnsiTheme="minorHAnsi" w:cstheme="minorHAnsi"/>
          <w:color w:val="333333"/>
          <w:szCs w:val="22"/>
        </w:rPr>
        <w:t>Influenza</w:t>
      </w:r>
      <w:r w:rsidR="00194D45" w:rsidRPr="00B95B7A">
        <w:rPr>
          <w:rFonts w:asciiTheme="minorHAnsi" w:hAnsiTheme="minorHAnsi" w:cstheme="minorHAnsi"/>
          <w:color w:val="333333"/>
          <w:szCs w:val="22"/>
        </w:rPr>
        <w:t xml:space="preserve"> activity was notably absent in 2020</w:t>
      </w:r>
      <w:r>
        <w:rPr>
          <w:rFonts w:asciiTheme="minorHAnsi" w:hAnsiTheme="minorHAnsi" w:cstheme="minorHAnsi"/>
          <w:color w:val="333333"/>
          <w:szCs w:val="22"/>
        </w:rPr>
        <w:t>, steeply declined</w:t>
      </w:r>
      <w:r w:rsidR="00194D45" w:rsidRPr="00B95B7A">
        <w:rPr>
          <w:rFonts w:asciiTheme="minorHAnsi" w:hAnsiTheme="minorHAnsi" w:cstheme="minorHAnsi"/>
          <w:color w:val="333333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Cs w:val="22"/>
        </w:rPr>
        <w:t>in</w:t>
      </w:r>
      <w:r w:rsidRPr="00B95B7A">
        <w:rPr>
          <w:rFonts w:asciiTheme="minorHAnsi" w:hAnsiTheme="minorHAnsi" w:cstheme="minorHAnsi"/>
          <w:color w:val="333333"/>
          <w:szCs w:val="22"/>
        </w:rPr>
        <w:t xml:space="preserve"> </w:t>
      </w:r>
      <w:r w:rsidR="00194D45" w:rsidRPr="00B95B7A">
        <w:rPr>
          <w:rFonts w:asciiTheme="minorHAnsi" w:hAnsiTheme="minorHAnsi" w:cstheme="minorHAnsi"/>
          <w:color w:val="333333"/>
          <w:szCs w:val="22"/>
        </w:rPr>
        <w:t xml:space="preserve">2021 and January of 2022, </w:t>
      </w:r>
      <w:r>
        <w:rPr>
          <w:rFonts w:asciiTheme="minorHAnsi" w:hAnsiTheme="minorHAnsi" w:cstheme="minorHAnsi"/>
          <w:color w:val="333333"/>
          <w:szCs w:val="22"/>
        </w:rPr>
        <w:t>and</w:t>
      </w:r>
      <w:r w:rsidRPr="00B95B7A">
        <w:rPr>
          <w:rFonts w:asciiTheme="minorHAnsi" w:hAnsiTheme="minorHAnsi" w:cstheme="minorHAnsi"/>
          <w:color w:val="333333"/>
          <w:szCs w:val="22"/>
        </w:rPr>
        <w:t xml:space="preserve"> </w:t>
      </w:r>
      <w:r w:rsidR="00194D45" w:rsidRPr="00B95B7A">
        <w:rPr>
          <w:rFonts w:asciiTheme="minorHAnsi" w:hAnsiTheme="minorHAnsi" w:cstheme="minorHAnsi"/>
          <w:color w:val="333333"/>
          <w:szCs w:val="22"/>
        </w:rPr>
        <w:t xml:space="preserve">began to rise in the spring of 2022 in what would be considered a late </w:t>
      </w:r>
      <w:r w:rsidR="00C50119" w:rsidRPr="00B95B7A">
        <w:rPr>
          <w:rFonts w:asciiTheme="minorHAnsi" w:hAnsiTheme="minorHAnsi" w:cstheme="minorHAnsi"/>
          <w:color w:val="333333"/>
          <w:szCs w:val="22"/>
        </w:rPr>
        <w:t xml:space="preserve">influenza </w:t>
      </w:r>
      <w:r w:rsidR="00194D45" w:rsidRPr="00B95B7A">
        <w:rPr>
          <w:rFonts w:asciiTheme="minorHAnsi" w:hAnsiTheme="minorHAnsi" w:cstheme="minorHAnsi"/>
          <w:color w:val="333333"/>
          <w:szCs w:val="22"/>
        </w:rPr>
        <w:t xml:space="preserve">season. </w:t>
      </w:r>
      <w:r>
        <w:rPr>
          <w:rFonts w:asciiTheme="minorHAnsi" w:hAnsiTheme="minorHAnsi" w:cstheme="minorHAnsi"/>
          <w:color w:val="333333"/>
          <w:szCs w:val="22"/>
        </w:rPr>
        <w:t>Influenza</w:t>
      </w:r>
      <w:r w:rsidR="00194D45" w:rsidRPr="00B95B7A">
        <w:rPr>
          <w:rFonts w:asciiTheme="minorHAnsi" w:hAnsiTheme="minorHAnsi" w:cstheme="minorHAnsi"/>
          <w:color w:val="333333"/>
          <w:szCs w:val="22"/>
        </w:rPr>
        <w:t xml:space="preserve"> circulated much longer than expected during the 2021-2022 season, with activity spiking unusually late and continuing into early summer.</w:t>
      </w:r>
    </w:p>
    <w:p w14:paraId="31790B65" w14:textId="77777777" w:rsidR="00194D45" w:rsidRPr="00B6474D" w:rsidRDefault="00913A89" w:rsidP="00194D45">
      <w:pPr>
        <w:shd w:val="clear" w:color="auto" w:fill="FFFFFF"/>
        <w:spacing w:after="300"/>
        <w:rPr>
          <w:rFonts w:asciiTheme="minorHAnsi" w:hAnsiTheme="minorHAnsi" w:cstheme="minorHAnsi"/>
          <w:color w:val="333333"/>
          <w:szCs w:val="22"/>
        </w:rPr>
      </w:pPr>
      <w:r w:rsidRPr="00B6474D">
        <w:rPr>
          <w:rFonts w:asciiTheme="minorHAnsi" w:hAnsiTheme="minorHAnsi" w:cstheme="minorHAnsi"/>
          <w:color w:val="333333"/>
          <w:szCs w:val="22"/>
        </w:rPr>
        <w:t>T</w:t>
      </w:r>
      <w:r w:rsidR="00194D45" w:rsidRPr="00B6474D">
        <w:rPr>
          <w:rFonts w:asciiTheme="minorHAnsi" w:hAnsiTheme="minorHAnsi" w:cstheme="minorHAnsi"/>
          <w:color w:val="333333"/>
          <w:szCs w:val="22"/>
        </w:rPr>
        <w:t xml:space="preserve">he more predictable trends of the past have been replaced </w:t>
      </w:r>
      <w:r w:rsidR="00B95B7A" w:rsidRPr="00B6474D">
        <w:rPr>
          <w:rFonts w:asciiTheme="minorHAnsi" w:hAnsiTheme="minorHAnsi" w:cstheme="minorHAnsi"/>
          <w:color w:val="333333"/>
          <w:szCs w:val="22"/>
        </w:rPr>
        <w:t xml:space="preserve">with </w:t>
      </w:r>
      <w:r w:rsidR="00194D45" w:rsidRPr="00B6474D">
        <w:rPr>
          <w:rFonts w:asciiTheme="minorHAnsi" w:hAnsiTheme="minorHAnsi" w:cstheme="minorHAnsi"/>
          <w:color w:val="333333"/>
          <w:szCs w:val="22"/>
        </w:rPr>
        <w:t>unpredictable respiratory</w:t>
      </w:r>
      <w:r w:rsidR="00B23656">
        <w:rPr>
          <w:rFonts w:asciiTheme="minorHAnsi" w:hAnsiTheme="minorHAnsi" w:cstheme="minorHAnsi"/>
          <w:color w:val="333333"/>
          <w:szCs w:val="22"/>
        </w:rPr>
        <w:t xml:space="preserve"> virus</w:t>
      </w:r>
      <w:r w:rsidR="00194D45" w:rsidRPr="00B6474D">
        <w:rPr>
          <w:rFonts w:asciiTheme="minorHAnsi" w:hAnsiTheme="minorHAnsi" w:cstheme="minorHAnsi"/>
          <w:color w:val="333333"/>
          <w:szCs w:val="22"/>
        </w:rPr>
        <w:t xml:space="preserve"> seasons that require a sharper focus on proactive preparation to meet the needs of </w:t>
      </w:r>
      <w:r w:rsidR="00B23656">
        <w:rPr>
          <w:rFonts w:asciiTheme="minorHAnsi" w:hAnsiTheme="minorHAnsi" w:cstheme="minorHAnsi"/>
          <w:color w:val="333333"/>
          <w:szCs w:val="22"/>
        </w:rPr>
        <w:t xml:space="preserve">our </w:t>
      </w:r>
      <w:r w:rsidR="00194D45" w:rsidRPr="00B6474D">
        <w:rPr>
          <w:rFonts w:asciiTheme="minorHAnsi" w:hAnsiTheme="minorHAnsi" w:cstheme="minorHAnsi"/>
          <w:color w:val="333333"/>
          <w:szCs w:val="22"/>
        </w:rPr>
        <w:t>patient</w:t>
      </w:r>
      <w:r w:rsidR="00B23656">
        <w:rPr>
          <w:rFonts w:asciiTheme="minorHAnsi" w:hAnsiTheme="minorHAnsi" w:cstheme="minorHAnsi"/>
          <w:color w:val="333333"/>
          <w:szCs w:val="22"/>
        </w:rPr>
        <w:t>s</w:t>
      </w:r>
      <w:r w:rsidR="00194D45" w:rsidRPr="00B6474D">
        <w:rPr>
          <w:rFonts w:asciiTheme="minorHAnsi" w:hAnsiTheme="minorHAnsi" w:cstheme="minorHAnsi"/>
          <w:color w:val="333333"/>
          <w:szCs w:val="22"/>
        </w:rPr>
        <w:t>.  Due to co-circulating pathogens, the unknown impact of emerging infectious diseases, and a multitude of other complicating factors, health</w:t>
      </w:r>
      <w:r w:rsidR="00B23656">
        <w:rPr>
          <w:rFonts w:asciiTheme="minorHAnsi" w:hAnsiTheme="minorHAnsi" w:cstheme="minorHAnsi"/>
          <w:color w:val="333333"/>
          <w:szCs w:val="22"/>
        </w:rPr>
        <w:t xml:space="preserve"> </w:t>
      </w:r>
      <w:r w:rsidR="00194D45" w:rsidRPr="00B6474D">
        <w:rPr>
          <w:rFonts w:asciiTheme="minorHAnsi" w:hAnsiTheme="minorHAnsi" w:cstheme="minorHAnsi"/>
          <w:color w:val="333333"/>
          <w:szCs w:val="22"/>
        </w:rPr>
        <w:t>care providers need to be informed and prepared.</w:t>
      </w:r>
      <w:r w:rsidR="0068744D" w:rsidRPr="00B6474D">
        <w:rPr>
          <w:rFonts w:asciiTheme="minorHAnsi" w:hAnsiTheme="minorHAnsi" w:cstheme="minorHAnsi"/>
          <w:color w:val="333333"/>
          <w:szCs w:val="22"/>
        </w:rPr>
        <w:t xml:space="preserve">  T</w:t>
      </w:r>
      <w:r w:rsidR="008D2E71" w:rsidRPr="00B6474D">
        <w:rPr>
          <w:rFonts w:asciiTheme="minorHAnsi" w:hAnsiTheme="minorHAnsi" w:cstheme="minorHAnsi"/>
          <w:color w:val="333333"/>
          <w:szCs w:val="22"/>
        </w:rPr>
        <w:t>he tools below contain</w:t>
      </w:r>
      <w:r w:rsidR="00B6474D" w:rsidRPr="00B6474D">
        <w:rPr>
          <w:rFonts w:asciiTheme="minorHAnsi" w:hAnsiTheme="minorHAnsi" w:cstheme="minorHAnsi"/>
          <w:color w:val="333333"/>
          <w:szCs w:val="22"/>
        </w:rPr>
        <w:t xml:space="preserve"> information about seasonal respiratory virus activity, as well as</w:t>
      </w:r>
      <w:r w:rsidR="008D2E71" w:rsidRPr="00B6474D">
        <w:rPr>
          <w:rFonts w:asciiTheme="minorHAnsi" w:hAnsiTheme="minorHAnsi" w:cstheme="minorHAnsi"/>
          <w:color w:val="333333"/>
          <w:szCs w:val="22"/>
        </w:rPr>
        <w:t xml:space="preserve"> recommendations and tips for how </w:t>
      </w:r>
      <w:r w:rsidR="0068744D" w:rsidRPr="00B6474D">
        <w:rPr>
          <w:rFonts w:asciiTheme="minorHAnsi" w:hAnsiTheme="minorHAnsi" w:cstheme="minorHAnsi"/>
          <w:szCs w:val="22"/>
        </w:rPr>
        <w:t xml:space="preserve">to improve patient flow and safety </w:t>
      </w:r>
      <w:proofErr w:type="gramStart"/>
      <w:r w:rsidR="0068744D" w:rsidRPr="00B6474D">
        <w:rPr>
          <w:rFonts w:asciiTheme="minorHAnsi" w:hAnsiTheme="minorHAnsi" w:cstheme="minorHAnsi"/>
          <w:szCs w:val="22"/>
        </w:rPr>
        <w:t>in regards to</w:t>
      </w:r>
      <w:proofErr w:type="gramEnd"/>
      <w:r w:rsidR="0068744D" w:rsidRPr="00B6474D">
        <w:rPr>
          <w:rFonts w:asciiTheme="minorHAnsi" w:hAnsiTheme="minorHAnsi" w:cstheme="minorHAnsi"/>
          <w:szCs w:val="22"/>
        </w:rPr>
        <w:t xml:space="preserve"> infectious diseases such as pre-screening, scheduling appointments for end of day, creatin</w:t>
      </w:r>
      <w:r w:rsidR="008D2E71" w:rsidRPr="00B6474D">
        <w:rPr>
          <w:rFonts w:asciiTheme="minorHAnsi" w:hAnsiTheme="minorHAnsi" w:cstheme="minorHAnsi"/>
          <w:szCs w:val="22"/>
        </w:rPr>
        <w:t>g overflow waiting areas or having</w:t>
      </w:r>
      <w:r w:rsidR="0068744D" w:rsidRPr="00B6474D">
        <w:rPr>
          <w:rFonts w:asciiTheme="minorHAnsi" w:hAnsiTheme="minorHAnsi" w:cstheme="minorHAnsi"/>
          <w:szCs w:val="22"/>
        </w:rPr>
        <w:t xml:space="preserve"> patients wait in </w:t>
      </w:r>
      <w:r w:rsidR="00B23656">
        <w:rPr>
          <w:rFonts w:asciiTheme="minorHAnsi" w:hAnsiTheme="minorHAnsi" w:cstheme="minorHAnsi"/>
          <w:szCs w:val="22"/>
        </w:rPr>
        <w:t xml:space="preserve">their </w:t>
      </w:r>
      <w:r w:rsidR="0068744D" w:rsidRPr="00B6474D">
        <w:rPr>
          <w:rFonts w:asciiTheme="minorHAnsi" w:hAnsiTheme="minorHAnsi" w:cstheme="minorHAnsi"/>
          <w:szCs w:val="22"/>
        </w:rPr>
        <w:t xml:space="preserve">car until their appointment time.  </w:t>
      </w:r>
    </w:p>
    <w:p w14:paraId="0BB6EC66" w14:textId="77777777" w:rsidR="00194D45" w:rsidRPr="00B95B7A" w:rsidRDefault="00194D45" w:rsidP="00194D45">
      <w:pPr>
        <w:shd w:val="clear" w:color="auto" w:fill="FFFFFF"/>
        <w:spacing w:after="300"/>
        <w:rPr>
          <w:rFonts w:asciiTheme="minorHAnsi" w:hAnsiTheme="minorHAnsi" w:cstheme="minorHAnsi"/>
          <w:color w:val="333333"/>
          <w:szCs w:val="22"/>
        </w:rPr>
      </w:pPr>
      <w:r w:rsidRPr="00B95B7A">
        <w:rPr>
          <w:rFonts w:asciiTheme="minorHAnsi" w:hAnsiTheme="minorHAnsi" w:cstheme="minorHAnsi"/>
          <w:color w:val="333333"/>
          <w:szCs w:val="22"/>
        </w:rPr>
        <w:t xml:space="preserve">Be sure to keep abreast of the relevant </w:t>
      </w:r>
      <w:r w:rsidR="004475DB" w:rsidRPr="00B95B7A">
        <w:rPr>
          <w:rFonts w:asciiTheme="minorHAnsi" w:hAnsiTheme="minorHAnsi" w:cstheme="minorHAnsi"/>
          <w:color w:val="333333"/>
          <w:szCs w:val="22"/>
        </w:rPr>
        <w:t>S</w:t>
      </w:r>
      <w:r w:rsidR="00913A89">
        <w:rPr>
          <w:rFonts w:asciiTheme="minorHAnsi" w:hAnsiTheme="minorHAnsi" w:cstheme="minorHAnsi"/>
          <w:color w:val="333333"/>
          <w:szCs w:val="22"/>
        </w:rPr>
        <w:t xml:space="preserve">askatchewan </w:t>
      </w:r>
      <w:r w:rsidR="004475DB" w:rsidRPr="00B95B7A">
        <w:rPr>
          <w:rFonts w:asciiTheme="minorHAnsi" w:hAnsiTheme="minorHAnsi" w:cstheme="minorHAnsi"/>
          <w:color w:val="333333"/>
          <w:szCs w:val="22"/>
        </w:rPr>
        <w:t>H</w:t>
      </w:r>
      <w:r w:rsidR="00913A89">
        <w:rPr>
          <w:rFonts w:asciiTheme="minorHAnsi" w:hAnsiTheme="minorHAnsi" w:cstheme="minorHAnsi"/>
          <w:color w:val="333333"/>
          <w:szCs w:val="22"/>
        </w:rPr>
        <w:t xml:space="preserve">ealth </w:t>
      </w:r>
      <w:r w:rsidR="004475DB" w:rsidRPr="00B95B7A">
        <w:rPr>
          <w:rFonts w:asciiTheme="minorHAnsi" w:hAnsiTheme="minorHAnsi" w:cstheme="minorHAnsi"/>
          <w:color w:val="333333"/>
          <w:szCs w:val="22"/>
        </w:rPr>
        <w:t>A</w:t>
      </w:r>
      <w:r w:rsidR="00913A89">
        <w:rPr>
          <w:rFonts w:asciiTheme="minorHAnsi" w:hAnsiTheme="minorHAnsi" w:cstheme="minorHAnsi"/>
          <w:color w:val="333333"/>
          <w:szCs w:val="22"/>
        </w:rPr>
        <w:t xml:space="preserve">uthority </w:t>
      </w:r>
      <w:r w:rsidR="004475DB" w:rsidRPr="00B95B7A">
        <w:rPr>
          <w:rFonts w:asciiTheme="minorHAnsi" w:hAnsiTheme="minorHAnsi" w:cstheme="minorHAnsi"/>
          <w:color w:val="333333"/>
          <w:szCs w:val="22"/>
        </w:rPr>
        <w:t>and other resources</w:t>
      </w:r>
      <w:r w:rsidRPr="00B95B7A">
        <w:rPr>
          <w:rFonts w:asciiTheme="minorHAnsi" w:hAnsiTheme="minorHAnsi" w:cstheme="minorHAnsi"/>
          <w:color w:val="333333"/>
          <w:szCs w:val="22"/>
        </w:rPr>
        <w:t xml:space="preserve"> for helpful content that includes:</w:t>
      </w:r>
    </w:p>
    <w:p w14:paraId="0397BC35" w14:textId="77777777" w:rsidR="00194D45" w:rsidRPr="00B95B7A" w:rsidRDefault="00504C5D" w:rsidP="00B95B7A">
      <w:pPr>
        <w:numPr>
          <w:ilvl w:val="0"/>
          <w:numId w:val="22"/>
        </w:numPr>
        <w:shd w:val="clear" w:color="auto" w:fill="FFFFFF"/>
        <w:ind w:left="450" w:hanging="315"/>
        <w:rPr>
          <w:rFonts w:asciiTheme="minorHAnsi" w:hAnsiTheme="minorHAnsi" w:cstheme="minorHAnsi"/>
          <w:color w:val="333333"/>
          <w:szCs w:val="22"/>
        </w:rPr>
      </w:pPr>
      <w:hyperlink r:id="rId13" w:history="1">
        <w:r w:rsidR="00194D45" w:rsidRPr="00A90F6F">
          <w:rPr>
            <w:rStyle w:val="Hyperlink"/>
            <w:rFonts w:asciiTheme="minorHAnsi" w:hAnsiTheme="minorHAnsi" w:cstheme="minorHAnsi"/>
            <w:szCs w:val="22"/>
          </w:rPr>
          <w:t>Updates on seasonal activity</w:t>
        </w:r>
      </w:hyperlink>
    </w:p>
    <w:p w14:paraId="6F1BE4BD" w14:textId="77777777" w:rsidR="004475DB" w:rsidRPr="00B95B7A" w:rsidRDefault="00504C5D" w:rsidP="00B95B7A">
      <w:pPr>
        <w:numPr>
          <w:ilvl w:val="0"/>
          <w:numId w:val="22"/>
        </w:numPr>
        <w:shd w:val="clear" w:color="auto" w:fill="FFFFFF"/>
        <w:ind w:left="450" w:hanging="315"/>
        <w:rPr>
          <w:rFonts w:asciiTheme="minorHAnsi" w:hAnsiTheme="minorHAnsi" w:cstheme="minorHAnsi"/>
          <w:color w:val="333333"/>
          <w:szCs w:val="22"/>
        </w:rPr>
      </w:pPr>
      <w:hyperlink r:id="rId14" w:history="1">
        <w:r w:rsidR="004475DB" w:rsidRPr="00B95B7A">
          <w:rPr>
            <w:rStyle w:val="Hyperlink"/>
            <w:rFonts w:asciiTheme="minorHAnsi" w:hAnsiTheme="minorHAnsi" w:cstheme="minorHAnsi"/>
            <w:szCs w:val="22"/>
          </w:rPr>
          <w:t>CPSS Infection Prevention and Control (IPAC) for clinical office practice</w:t>
        </w:r>
      </w:hyperlink>
      <w:r w:rsidR="004475DB" w:rsidRPr="00B95B7A">
        <w:rPr>
          <w:rFonts w:asciiTheme="minorHAnsi" w:hAnsiTheme="minorHAnsi" w:cstheme="minorHAnsi"/>
          <w:color w:val="333333"/>
          <w:szCs w:val="22"/>
        </w:rPr>
        <w:t xml:space="preserve"> includes practical strategies and infection control recommendations </w:t>
      </w:r>
      <w:r w:rsidR="00877A14" w:rsidRPr="00B95B7A">
        <w:rPr>
          <w:rFonts w:asciiTheme="minorHAnsi" w:hAnsiTheme="minorHAnsi" w:cstheme="minorHAnsi"/>
          <w:color w:val="333333"/>
          <w:szCs w:val="22"/>
        </w:rPr>
        <w:t xml:space="preserve">for Routine Practices, Point of Care Risk Assessment (PCRA) and </w:t>
      </w:r>
      <w:r w:rsidR="004475DB" w:rsidRPr="00B95B7A">
        <w:rPr>
          <w:rFonts w:asciiTheme="minorHAnsi" w:hAnsiTheme="minorHAnsi" w:cstheme="minorHAnsi"/>
          <w:color w:val="333333"/>
          <w:szCs w:val="22"/>
        </w:rPr>
        <w:t>when caring for patients presenting with infectious illness</w:t>
      </w:r>
    </w:p>
    <w:p w14:paraId="1C231C4D" w14:textId="77777777" w:rsidR="004475DB" w:rsidRPr="00B95B7A" w:rsidRDefault="00504C5D" w:rsidP="00B95B7A">
      <w:pPr>
        <w:numPr>
          <w:ilvl w:val="0"/>
          <w:numId w:val="22"/>
        </w:numPr>
        <w:shd w:val="clear" w:color="auto" w:fill="FFFFFF"/>
        <w:ind w:left="450" w:hanging="315"/>
        <w:rPr>
          <w:rFonts w:asciiTheme="minorHAnsi" w:hAnsiTheme="minorHAnsi" w:cstheme="minorHAnsi"/>
          <w:color w:val="333333"/>
          <w:szCs w:val="22"/>
        </w:rPr>
      </w:pPr>
      <w:hyperlink r:id="rId15" w:history="1">
        <w:r w:rsidR="004475DB" w:rsidRPr="00B95B7A">
          <w:rPr>
            <w:rStyle w:val="Hyperlink"/>
            <w:rFonts w:asciiTheme="minorHAnsi" w:hAnsiTheme="minorHAnsi" w:cstheme="minorHAnsi"/>
            <w:szCs w:val="22"/>
          </w:rPr>
          <w:t xml:space="preserve">SHA COVID-19 </w:t>
        </w:r>
        <w:r w:rsidR="00877A14" w:rsidRPr="00B95B7A">
          <w:rPr>
            <w:rStyle w:val="Hyperlink"/>
            <w:rFonts w:asciiTheme="minorHAnsi" w:hAnsiTheme="minorHAnsi" w:cstheme="minorHAnsi"/>
            <w:szCs w:val="22"/>
          </w:rPr>
          <w:t>Information for Healthcare Providers</w:t>
        </w:r>
      </w:hyperlink>
      <w:r w:rsidR="00877A14" w:rsidRPr="00B95B7A">
        <w:rPr>
          <w:rFonts w:asciiTheme="minorHAnsi" w:hAnsiTheme="minorHAnsi" w:cstheme="minorHAnsi"/>
          <w:color w:val="333333"/>
          <w:szCs w:val="22"/>
        </w:rPr>
        <w:t xml:space="preserve"> includes resources related to screening, testing, and PPE recommendations for management of patients presenting with COVID-19 or other respiratory viral illnesses.</w:t>
      </w:r>
    </w:p>
    <w:p w14:paraId="0A017058" w14:textId="77777777" w:rsidR="00E248E4" w:rsidRDefault="00877A14" w:rsidP="00B95B7A">
      <w:pPr>
        <w:numPr>
          <w:ilvl w:val="0"/>
          <w:numId w:val="23"/>
        </w:numPr>
        <w:ind w:left="450" w:hanging="315"/>
      </w:pPr>
      <w:r>
        <w:t xml:space="preserve">SHA </w:t>
      </w:r>
      <w:hyperlink r:id="rId16">
        <w:r w:rsidR="00E248E4">
          <w:rPr>
            <w:color w:val="0000FF"/>
            <w:u w:val="single" w:color="0000FF"/>
          </w:rPr>
          <w:t>Clinical Practice Resources</w:t>
        </w:r>
      </w:hyperlink>
      <w:hyperlink r:id="rId17">
        <w:r w:rsidR="00E248E4">
          <w:rPr>
            <w:b/>
          </w:rPr>
          <w:t xml:space="preserve"> </w:t>
        </w:r>
      </w:hyperlink>
    </w:p>
    <w:p w14:paraId="743FA68C" w14:textId="77777777" w:rsidR="00E248E4" w:rsidRDefault="00504C5D" w:rsidP="00B95B7A">
      <w:pPr>
        <w:numPr>
          <w:ilvl w:val="0"/>
          <w:numId w:val="23"/>
        </w:numPr>
        <w:ind w:left="450" w:hanging="315"/>
      </w:pPr>
      <w:hyperlink r:id="rId18">
        <w:r w:rsidR="00E248E4">
          <w:rPr>
            <w:color w:val="0000FF"/>
            <w:u w:val="single" w:color="0000FF"/>
          </w:rPr>
          <w:t>Canadian Family Physician Choosing Wisely Canada Series</w:t>
        </w:r>
      </w:hyperlink>
      <w:hyperlink r:id="rId19">
        <w:r w:rsidR="00E248E4">
          <w:rPr>
            <w:b/>
          </w:rPr>
          <w:t xml:space="preserve"> </w:t>
        </w:r>
      </w:hyperlink>
    </w:p>
    <w:p w14:paraId="48E54D1C" w14:textId="77777777" w:rsidR="00E248E4" w:rsidRDefault="00504C5D" w:rsidP="00B95B7A">
      <w:pPr>
        <w:numPr>
          <w:ilvl w:val="0"/>
          <w:numId w:val="23"/>
        </w:numPr>
        <w:ind w:left="450" w:hanging="315"/>
      </w:pPr>
      <w:hyperlink r:id="rId20" w:anchor="COVID19Updates">
        <w:r w:rsidR="00E248E4">
          <w:rPr>
            <w:color w:val="0000FF"/>
            <w:u w:val="single" w:color="0000FF"/>
          </w:rPr>
          <w:t>College of Medicine Continuing Medical Education</w:t>
        </w:r>
      </w:hyperlink>
      <w:hyperlink r:id="rId21" w:anchor="COVID19Updates">
        <w:r w:rsidR="00E248E4">
          <w:rPr>
            <w:b/>
          </w:rPr>
          <w:t xml:space="preserve"> </w:t>
        </w:r>
      </w:hyperlink>
    </w:p>
    <w:p w14:paraId="1FCBF594" w14:textId="77777777" w:rsidR="00E248E4" w:rsidRDefault="00504C5D" w:rsidP="00B95B7A">
      <w:pPr>
        <w:numPr>
          <w:ilvl w:val="0"/>
          <w:numId w:val="23"/>
        </w:numPr>
        <w:ind w:left="450" w:hanging="315"/>
      </w:pPr>
      <w:hyperlink r:id="rId22">
        <w:r w:rsidR="00E248E4">
          <w:rPr>
            <w:color w:val="0000FF"/>
            <w:u w:val="single" w:color="0000FF"/>
          </w:rPr>
          <w:t>British Columbia College of Family Physicians</w:t>
        </w:r>
      </w:hyperlink>
      <w:hyperlink r:id="rId23">
        <w:r w:rsidR="00E248E4">
          <w:rPr>
            <w:b/>
          </w:rPr>
          <w:t xml:space="preserve"> </w:t>
        </w:r>
      </w:hyperlink>
    </w:p>
    <w:p w14:paraId="6E98F066" w14:textId="77777777" w:rsidR="00E248E4" w:rsidRPr="00803E31" w:rsidRDefault="00803E31" w:rsidP="00B95B7A">
      <w:pPr>
        <w:numPr>
          <w:ilvl w:val="0"/>
          <w:numId w:val="23"/>
        </w:numPr>
        <w:ind w:left="450" w:hanging="315"/>
        <w:rPr>
          <w:rStyle w:val="Hyperlink"/>
        </w:rPr>
      </w:pPr>
      <w:r>
        <w:fldChar w:fldCharType="begin"/>
      </w:r>
      <w:r>
        <w:instrText xml:space="preserve"> HYPERLINK "https://policybase.cma.ca/viewer?file=%2Fmedia%2FPolicyPDF%2FPD08-04.pdf" \l "page=1" </w:instrText>
      </w:r>
      <w:r>
        <w:fldChar w:fldCharType="separate"/>
      </w:r>
      <w:r w:rsidR="00E248E4" w:rsidRPr="00803E31">
        <w:rPr>
          <w:rStyle w:val="Hyperlink"/>
        </w:rPr>
        <w:t>CMA Ethical Considerations During Pandemic Document</w:t>
      </w:r>
    </w:p>
    <w:p w14:paraId="7C4B7DC0" w14:textId="77777777" w:rsidR="00E248E4" w:rsidRDefault="00803E31" w:rsidP="00B95B7A">
      <w:pPr>
        <w:ind w:left="450" w:hanging="315"/>
      </w:pPr>
      <w:r>
        <w:fldChar w:fldCharType="end"/>
      </w:r>
    </w:p>
    <w:p w14:paraId="772422F6" w14:textId="77777777" w:rsidR="00913A89" w:rsidRPr="00A90F6F" w:rsidRDefault="00913A89" w:rsidP="00B95B7A">
      <w:pPr>
        <w:spacing w:after="26" w:line="259" w:lineRule="auto"/>
        <w:rPr>
          <w:b/>
        </w:rPr>
      </w:pPr>
      <w:r w:rsidRPr="00A90F6F">
        <w:rPr>
          <w:b/>
        </w:rPr>
        <w:t xml:space="preserve">Please also encourage your patients to get vaccinated and boosted for COVID-19, when they are eligible </w:t>
      </w:r>
      <w:proofErr w:type="gramStart"/>
      <w:r w:rsidRPr="00A90F6F">
        <w:rPr>
          <w:b/>
        </w:rPr>
        <w:t>and also</w:t>
      </w:r>
      <w:proofErr w:type="gramEnd"/>
      <w:r w:rsidRPr="00A90F6F">
        <w:rPr>
          <w:b/>
        </w:rPr>
        <w:t xml:space="preserve"> for Influenza. </w:t>
      </w:r>
    </w:p>
    <w:sectPr w:rsidR="00913A89" w:rsidRPr="00A90F6F" w:rsidSect="00B15E2A">
      <w:footerReference w:type="even" r:id="rId24"/>
      <w:footerReference w:type="default" r:id="rId25"/>
      <w:headerReference w:type="first" r:id="rId26"/>
      <w:footerReference w:type="first" r:id="rId27"/>
      <w:type w:val="continuous"/>
      <w:pgSz w:w="12240" w:h="15840" w:code="1"/>
      <w:pgMar w:top="720" w:right="720" w:bottom="360" w:left="720" w:header="180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2CF4" w14:textId="77777777" w:rsidR="00185A1C" w:rsidRDefault="00185A1C">
      <w:r>
        <w:separator/>
      </w:r>
    </w:p>
  </w:endnote>
  <w:endnote w:type="continuationSeparator" w:id="0">
    <w:p w14:paraId="7AEC95DA" w14:textId="77777777" w:rsidR="00185A1C" w:rsidRDefault="0018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2852" w14:textId="77777777" w:rsidR="004308FD" w:rsidRDefault="004308F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0</w:t>
    </w:r>
    <w:r>
      <w:fldChar w:fldCharType="end"/>
    </w:r>
  </w:p>
  <w:p w14:paraId="0C2C8A97" w14:textId="77777777" w:rsidR="004308FD" w:rsidRDefault="004308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C181" w14:textId="77777777" w:rsidR="004308FD" w:rsidRPr="00215002" w:rsidRDefault="004308FD" w:rsidP="001B4339">
    <w:pPr>
      <w:pStyle w:val="Footer"/>
      <w:tabs>
        <w:tab w:val="clear" w:pos="9360"/>
        <w:tab w:val="right" w:pos="9720"/>
      </w:tabs>
      <w:jc w:val="center"/>
      <w:rPr>
        <w:sz w:val="14"/>
        <w:szCs w:val="14"/>
        <w:lang w:val="en-US"/>
      </w:rPr>
    </w:pPr>
  </w:p>
  <w:p w14:paraId="4C5F3453" w14:textId="77777777" w:rsidR="004308FD" w:rsidRPr="00165E03" w:rsidRDefault="004308FD" w:rsidP="00165E03">
    <w:pPr>
      <w:pStyle w:val="Footer"/>
      <w:tabs>
        <w:tab w:val="clear" w:pos="9360"/>
        <w:tab w:val="right" w:pos="9720"/>
      </w:tabs>
      <w:jc w:val="center"/>
    </w:pPr>
    <w:r w:rsidRPr="00BC6825">
      <w:rPr>
        <w:sz w:val="16"/>
        <w:szCs w:val="16"/>
      </w:rPr>
      <w:t>Version</w:t>
    </w:r>
    <w:r w:rsidRPr="00E71A96">
      <w:rPr>
        <w:sz w:val="16"/>
        <w:szCs w:val="16"/>
      </w:rPr>
      <w:t xml:space="preserve">: </w:t>
    </w:r>
    <w:r w:rsidR="00FD6748">
      <w:rPr>
        <w:sz w:val="16"/>
        <w:szCs w:val="16"/>
        <w:lang w:val="en-US"/>
      </w:rPr>
      <w:t>February 2020</w:t>
    </w:r>
    <w:r w:rsidRPr="00D46BAF">
      <w:tab/>
    </w:r>
    <w:r w:rsidRPr="00D46BAF">
      <w:tab/>
    </w:r>
    <w:r>
      <w:rPr>
        <w:lang w:val="en-CA"/>
      </w:rPr>
      <w:t xml:space="preserve">                        </w:t>
    </w:r>
    <w:r w:rsidR="003E2331">
      <w:rPr>
        <w:sz w:val="16"/>
        <w:szCs w:val="16"/>
        <w:lang w:val="en-US"/>
      </w:rPr>
      <w:t>Memo</w:t>
    </w:r>
    <w:r>
      <w:rPr>
        <w:sz w:val="16"/>
        <w:szCs w:val="16"/>
      </w:rPr>
      <w:t xml:space="preserve"> |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B95B7A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ED64" w14:textId="77777777" w:rsidR="003E2331" w:rsidRPr="00AC2C80" w:rsidRDefault="003E2331" w:rsidP="003E2331">
    <w:pPr>
      <w:pStyle w:val="Footer"/>
      <w:tabs>
        <w:tab w:val="clear" w:pos="9360"/>
        <w:tab w:val="right" w:pos="9720"/>
      </w:tabs>
      <w:jc w:val="center"/>
      <w:rPr>
        <w:b/>
        <w:sz w:val="12"/>
        <w:szCs w:val="12"/>
        <w:lang w:val="en-US"/>
      </w:rPr>
    </w:pPr>
  </w:p>
  <w:p w14:paraId="672A19B9" w14:textId="77777777" w:rsidR="003E2331" w:rsidRPr="00AC2C80" w:rsidRDefault="003E2331" w:rsidP="003E2331">
    <w:pPr>
      <w:pStyle w:val="Footer"/>
      <w:tabs>
        <w:tab w:val="clear" w:pos="9360"/>
        <w:tab w:val="right" w:pos="9720"/>
      </w:tabs>
      <w:jc w:val="center"/>
      <w:rPr>
        <w:b/>
        <w:sz w:val="28"/>
        <w:szCs w:val="28"/>
        <w:lang w:val="en-US"/>
      </w:rPr>
    </w:pPr>
    <w:r w:rsidRPr="00AC2C80">
      <w:rPr>
        <w:b/>
        <w:sz w:val="28"/>
        <w:szCs w:val="28"/>
        <w:lang w:val="en-US"/>
      </w:rPr>
      <w:t>Safety | Accountability | Respect | Collaboration | Compassion</w:t>
    </w:r>
  </w:p>
  <w:p w14:paraId="5529CCE9" w14:textId="77777777" w:rsidR="003E2331" w:rsidRPr="00AC2C80" w:rsidRDefault="003E2331" w:rsidP="003E2331">
    <w:pPr>
      <w:pStyle w:val="Footer"/>
      <w:tabs>
        <w:tab w:val="clear" w:pos="9360"/>
        <w:tab w:val="right" w:pos="9720"/>
      </w:tabs>
      <w:jc w:val="center"/>
      <w:rPr>
        <w:sz w:val="22"/>
        <w:szCs w:val="22"/>
        <w:lang w:val="en-US"/>
      </w:rPr>
    </w:pPr>
    <w:r w:rsidRPr="00AC2C80">
      <w:rPr>
        <w:sz w:val="22"/>
        <w:szCs w:val="22"/>
        <w:lang w:val="en-US"/>
      </w:rPr>
      <w:t xml:space="preserve">With a commitment to a philosophy of Patient and Family </w:t>
    </w:r>
    <w:proofErr w:type="spellStart"/>
    <w:r w:rsidRPr="00AC2C80">
      <w:rPr>
        <w:sz w:val="22"/>
        <w:szCs w:val="22"/>
        <w:lang w:val="en-US"/>
      </w:rPr>
      <w:t>Centred</w:t>
    </w:r>
    <w:proofErr w:type="spellEnd"/>
    <w:r w:rsidRPr="00AC2C80">
      <w:rPr>
        <w:sz w:val="22"/>
        <w:szCs w:val="22"/>
        <w:lang w:val="en-US"/>
      </w:rPr>
      <w:t xml:space="preserve"> Care</w:t>
    </w:r>
  </w:p>
  <w:p w14:paraId="3FA6E667" w14:textId="77777777" w:rsidR="003E2331" w:rsidRPr="00E81A45" w:rsidRDefault="003E2331" w:rsidP="003E2331">
    <w:pPr>
      <w:pStyle w:val="Footer"/>
      <w:tabs>
        <w:tab w:val="clear" w:pos="9360"/>
        <w:tab w:val="right" w:pos="9720"/>
      </w:tabs>
      <w:jc w:val="center"/>
      <w:rPr>
        <w:sz w:val="4"/>
        <w:szCs w:val="4"/>
        <w:lang w:val="en-US"/>
      </w:rPr>
    </w:pPr>
  </w:p>
  <w:p w14:paraId="00E1DC82" w14:textId="77777777" w:rsidR="003E2331" w:rsidRPr="00E81A45" w:rsidRDefault="003E2331" w:rsidP="003E2331">
    <w:pPr>
      <w:pStyle w:val="Footer"/>
      <w:tabs>
        <w:tab w:val="clear" w:pos="9360"/>
        <w:tab w:val="right" w:pos="9720"/>
      </w:tabs>
      <w:jc w:val="center"/>
      <w:rPr>
        <w:sz w:val="4"/>
        <w:szCs w:val="4"/>
        <w:lang w:val="en-US"/>
      </w:rPr>
    </w:pPr>
  </w:p>
  <w:p w14:paraId="73D50798" w14:textId="77777777" w:rsidR="003E2331" w:rsidRPr="004128FF" w:rsidRDefault="003E2331" w:rsidP="003E2331">
    <w:pPr>
      <w:pStyle w:val="Footer"/>
      <w:tabs>
        <w:tab w:val="clear" w:pos="9360"/>
        <w:tab w:val="right" w:pos="9720"/>
      </w:tabs>
      <w:jc w:val="center"/>
      <w:rPr>
        <w:szCs w:val="18"/>
        <w:lang w:val="en-US"/>
      </w:rPr>
    </w:pPr>
    <w:r w:rsidRPr="004128FF">
      <w:rPr>
        <w:b/>
        <w:szCs w:val="18"/>
        <w:lang w:val="en-US"/>
      </w:rPr>
      <w:t>NOTICE OF CONFIDENTIALITY:</w:t>
    </w:r>
    <w:r w:rsidRPr="004128FF">
      <w:rPr>
        <w:szCs w:val="18"/>
        <w:lang w:val="en-US"/>
      </w:rPr>
      <w:t xml:space="preserve"> This information is for the recipient(s) listed and is considered confidential by law. </w:t>
    </w:r>
    <w:r>
      <w:rPr>
        <w:szCs w:val="18"/>
        <w:lang w:val="en-US"/>
      </w:rPr>
      <w:br/>
    </w:r>
    <w:r w:rsidRPr="004128FF">
      <w:rPr>
        <w:szCs w:val="18"/>
        <w:lang w:val="en-US"/>
      </w:rPr>
      <w:t>If you are not the intended recipient, any use, disclosure, copying or communication of the contents is strictly prohibited.</w:t>
    </w:r>
  </w:p>
  <w:p w14:paraId="4E913E0B" w14:textId="77777777" w:rsidR="003E2331" w:rsidRPr="00215002" w:rsidRDefault="003E2331" w:rsidP="003E2331">
    <w:pPr>
      <w:pStyle w:val="Footer"/>
      <w:tabs>
        <w:tab w:val="clear" w:pos="9360"/>
        <w:tab w:val="right" w:pos="9720"/>
      </w:tabs>
      <w:jc w:val="center"/>
      <w:rPr>
        <w:sz w:val="14"/>
        <w:szCs w:val="14"/>
        <w:lang w:val="en-US"/>
      </w:rPr>
    </w:pPr>
  </w:p>
  <w:p w14:paraId="3505F9B3" w14:textId="77777777" w:rsidR="004308FD" w:rsidRPr="003E2331" w:rsidRDefault="003E2331" w:rsidP="003E2331">
    <w:pPr>
      <w:pStyle w:val="Footer"/>
      <w:tabs>
        <w:tab w:val="clear" w:pos="9360"/>
        <w:tab w:val="right" w:pos="9720"/>
      </w:tabs>
    </w:pPr>
    <w:r w:rsidRPr="00BC6825">
      <w:rPr>
        <w:sz w:val="16"/>
        <w:szCs w:val="16"/>
      </w:rPr>
      <w:t>Version</w:t>
    </w:r>
    <w:r w:rsidRPr="00E71A96">
      <w:rPr>
        <w:sz w:val="16"/>
        <w:szCs w:val="16"/>
      </w:rPr>
      <w:t xml:space="preserve">: </w:t>
    </w:r>
    <w:r w:rsidR="00FD6748">
      <w:rPr>
        <w:sz w:val="16"/>
        <w:szCs w:val="16"/>
        <w:lang w:val="en-US"/>
      </w:rPr>
      <w:t>February 2020</w:t>
    </w:r>
    <w:r w:rsidRPr="00D46BAF">
      <w:tab/>
    </w:r>
    <w:r w:rsidRPr="00D46BAF">
      <w:tab/>
    </w:r>
    <w:r>
      <w:rPr>
        <w:sz w:val="16"/>
        <w:szCs w:val="16"/>
        <w:lang w:val="en-US"/>
      </w:rPr>
      <w:t>Memo</w:t>
    </w:r>
    <w:r>
      <w:rPr>
        <w:sz w:val="16"/>
        <w:szCs w:val="16"/>
      </w:rPr>
      <w:t xml:space="preserve"> |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185A1C">
      <w:rPr>
        <w:noProof/>
        <w:sz w:val="16"/>
        <w:szCs w:val="16"/>
      </w:rPr>
      <w:t>1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EFAF" w14:textId="77777777" w:rsidR="00185A1C" w:rsidRDefault="00185A1C">
      <w:r>
        <w:separator/>
      </w:r>
    </w:p>
  </w:footnote>
  <w:footnote w:type="continuationSeparator" w:id="0">
    <w:p w14:paraId="6437B340" w14:textId="77777777" w:rsidR="00185A1C" w:rsidRDefault="0018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D351" w14:textId="77777777" w:rsidR="000406E2" w:rsidRPr="00AC2C80" w:rsidRDefault="00FA5B56" w:rsidP="006B7C17">
    <w:pPr>
      <w:pStyle w:val="Header"/>
      <w:tabs>
        <w:tab w:val="clear" w:pos="9360"/>
        <w:tab w:val="right" w:pos="9990"/>
      </w:tabs>
      <w:rPr>
        <w:noProof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54F1C7EE" wp14:editId="5A8FE2A1">
          <wp:simplePos x="0" y="0"/>
          <wp:positionH relativeFrom="column">
            <wp:posOffset>57150</wp:posOffset>
          </wp:positionH>
          <wp:positionV relativeFrom="paragraph">
            <wp:posOffset>-447675</wp:posOffset>
          </wp:positionV>
          <wp:extent cx="2333625" cy="612775"/>
          <wp:effectExtent l="0" t="0" r="9525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8FD" w:rsidRPr="00AC2C80">
      <w:rPr>
        <w:noProof/>
        <w:sz w:val="22"/>
        <w:szCs w:val="22"/>
      </w:rPr>
      <w:tab/>
    </w:r>
    <w:r w:rsidR="00B15E2A">
      <w:rPr>
        <w:noProof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469"/>
    <w:multiLevelType w:val="hybridMultilevel"/>
    <w:tmpl w:val="224A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28B2"/>
    <w:multiLevelType w:val="hybridMultilevel"/>
    <w:tmpl w:val="E6F4DEE0"/>
    <w:lvl w:ilvl="0" w:tplc="040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8B0D4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4FF8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051E4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FA30B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0A480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A07D0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B8F024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A876E2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7792F"/>
    <w:multiLevelType w:val="hybridMultilevel"/>
    <w:tmpl w:val="A26E02B0"/>
    <w:lvl w:ilvl="0" w:tplc="99D8980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237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CB4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84C7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A96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8C2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0F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8F5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688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6D019B"/>
    <w:multiLevelType w:val="hybridMultilevel"/>
    <w:tmpl w:val="AA342DC0"/>
    <w:lvl w:ilvl="0" w:tplc="94D2D1B6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8E4D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C91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844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BC7D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CA2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E7D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4D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E13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4D4BC3"/>
    <w:multiLevelType w:val="hybridMultilevel"/>
    <w:tmpl w:val="6D18BD0C"/>
    <w:lvl w:ilvl="0" w:tplc="2CC036E0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CBB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C21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08F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6AE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421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C16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6DA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84F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6D1B76"/>
    <w:multiLevelType w:val="hybridMultilevel"/>
    <w:tmpl w:val="6978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C4D13"/>
    <w:multiLevelType w:val="hybridMultilevel"/>
    <w:tmpl w:val="39DE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0703A"/>
    <w:multiLevelType w:val="hybridMultilevel"/>
    <w:tmpl w:val="8312E9E8"/>
    <w:lvl w:ilvl="0" w:tplc="1534D98A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2C26B2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6AA31E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06A44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90BC76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C1B88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65AB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4A82E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E4BD9C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653CBF"/>
    <w:multiLevelType w:val="multilevel"/>
    <w:tmpl w:val="7AFE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C09BD"/>
    <w:multiLevelType w:val="hybridMultilevel"/>
    <w:tmpl w:val="821A92E2"/>
    <w:lvl w:ilvl="0" w:tplc="8FAE777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3431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ADB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0B0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7A80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83A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803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EC5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814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767251"/>
    <w:multiLevelType w:val="hybridMultilevel"/>
    <w:tmpl w:val="C2F26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D0569"/>
    <w:multiLevelType w:val="hybridMultilevel"/>
    <w:tmpl w:val="9866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94D29"/>
    <w:multiLevelType w:val="hybridMultilevel"/>
    <w:tmpl w:val="F9BE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03239"/>
    <w:multiLevelType w:val="hybridMultilevel"/>
    <w:tmpl w:val="E812B6F4"/>
    <w:lvl w:ilvl="0" w:tplc="33361A9E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C340A">
      <w:start w:val="1"/>
      <w:numFmt w:val="bullet"/>
      <w:lvlText w:val="o"/>
      <w:lvlJc w:val="left"/>
      <w:pPr>
        <w:ind w:left="1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A02C0">
      <w:start w:val="1"/>
      <w:numFmt w:val="bullet"/>
      <w:lvlText w:val="▪"/>
      <w:lvlJc w:val="left"/>
      <w:pPr>
        <w:ind w:left="2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0D5D8">
      <w:start w:val="1"/>
      <w:numFmt w:val="bullet"/>
      <w:lvlText w:val="•"/>
      <w:lvlJc w:val="left"/>
      <w:pPr>
        <w:ind w:left="28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4C4A6">
      <w:start w:val="1"/>
      <w:numFmt w:val="bullet"/>
      <w:lvlText w:val="o"/>
      <w:lvlJc w:val="left"/>
      <w:pPr>
        <w:ind w:left="36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E653A">
      <w:start w:val="1"/>
      <w:numFmt w:val="bullet"/>
      <w:lvlText w:val="▪"/>
      <w:lvlJc w:val="left"/>
      <w:pPr>
        <w:ind w:left="43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83A10">
      <w:start w:val="1"/>
      <w:numFmt w:val="bullet"/>
      <w:lvlText w:val="•"/>
      <w:lvlJc w:val="left"/>
      <w:pPr>
        <w:ind w:left="50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C3C26">
      <w:start w:val="1"/>
      <w:numFmt w:val="bullet"/>
      <w:lvlText w:val="o"/>
      <w:lvlJc w:val="left"/>
      <w:pPr>
        <w:ind w:left="57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32238C">
      <w:start w:val="1"/>
      <w:numFmt w:val="bullet"/>
      <w:lvlText w:val="▪"/>
      <w:lvlJc w:val="left"/>
      <w:pPr>
        <w:ind w:left="64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B15229"/>
    <w:multiLevelType w:val="hybridMultilevel"/>
    <w:tmpl w:val="4C3C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F5292"/>
    <w:multiLevelType w:val="hybridMultilevel"/>
    <w:tmpl w:val="FE18A2FC"/>
    <w:lvl w:ilvl="0" w:tplc="10090017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272DD5"/>
    <w:multiLevelType w:val="hybridMultilevel"/>
    <w:tmpl w:val="E5AC7E28"/>
    <w:lvl w:ilvl="0" w:tplc="571065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53784"/>
    <w:multiLevelType w:val="hybridMultilevel"/>
    <w:tmpl w:val="D890876C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6721FA"/>
    <w:multiLevelType w:val="hybridMultilevel"/>
    <w:tmpl w:val="3C68BA9A"/>
    <w:lvl w:ilvl="0" w:tplc="5CCC91B2">
      <w:start w:val="1"/>
      <w:numFmt w:val="bullet"/>
      <w:lvlText w:val="▪"/>
      <w:lvlJc w:val="left"/>
      <w:pPr>
        <w:ind w:left="1222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779D18A5"/>
    <w:multiLevelType w:val="hybridMultilevel"/>
    <w:tmpl w:val="E2E05022"/>
    <w:lvl w:ilvl="0" w:tplc="6E646C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95467"/>
    <w:multiLevelType w:val="multilevel"/>
    <w:tmpl w:val="689C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9566A2"/>
    <w:multiLevelType w:val="hybridMultilevel"/>
    <w:tmpl w:val="528A1310"/>
    <w:lvl w:ilvl="0" w:tplc="9FDE821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8B0D4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4FF8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051E4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FA30B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0A480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A07D0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B8F024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A876E2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C84780"/>
    <w:multiLevelType w:val="hybridMultilevel"/>
    <w:tmpl w:val="6F8A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703843">
    <w:abstractNumId w:val="8"/>
  </w:num>
  <w:num w:numId="2" w16cid:durableId="1704211741">
    <w:abstractNumId w:val="19"/>
  </w:num>
  <w:num w:numId="3" w16cid:durableId="163477618">
    <w:abstractNumId w:val="17"/>
  </w:num>
  <w:num w:numId="4" w16cid:durableId="683827881">
    <w:abstractNumId w:val="15"/>
  </w:num>
  <w:num w:numId="5" w16cid:durableId="1405420856">
    <w:abstractNumId w:val="16"/>
  </w:num>
  <w:num w:numId="6" w16cid:durableId="1403991070">
    <w:abstractNumId w:val="5"/>
  </w:num>
  <w:num w:numId="7" w16cid:durableId="671764601">
    <w:abstractNumId w:val="12"/>
  </w:num>
  <w:num w:numId="8" w16cid:durableId="1738236391">
    <w:abstractNumId w:val="10"/>
  </w:num>
  <w:num w:numId="9" w16cid:durableId="583760306">
    <w:abstractNumId w:val="0"/>
  </w:num>
  <w:num w:numId="10" w16cid:durableId="686492464">
    <w:abstractNumId w:val="11"/>
  </w:num>
  <w:num w:numId="11" w16cid:durableId="1262495233">
    <w:abstractNumId w:val="22"/>
  </w:num>
  <w:num w:numId="12" w16cid:durableId="675159544">
    <w:abstractNumId w:val="14"/>
  </w:num>
  <w:num w:numId="13" w16cid:durableId="1101680415">
    <w:abstractNumId w:val="3"/>
  </w:num>
  <w:num w:numId="14" w16cid:durableId="2145468465">
    <w:abstractNumId w:val="4"/>
  </w:num>
  <w:num w:numId="15" w16cid:durableId="1642537027">
    <w:abstractNumId w:val="2"/>
  </w:num>
  <w:num w:numId="16" w16cid:durableId="1960332270">
    <w:abstractNumId w:val="9"/>
  </w:num>
  <w:num w:numId="17" w16cid:durableId="756680957">
    <w:abstractNumId w:val="7"/>
  </w:num>
  <w:num w:numId="18" w16cid:durableId="575867581">
    <w:abstractNumId w:val="13"/>
  </w:num>
  <w:num w:numId="19" w16cid:durableId="602617863">
    <w:abstractNumId w:val="21"/>
  </w:num>
  <w:num w:numId="20" w16cid:durableId="2027096805">
    <w:abstractNumId w:val="18"/>
  </w:num>
  <w:num w:numId="21" w16cid:durableId="269624070">
    <w:abstractNumId w:val="6"/>
  </w:num>
  <w:num w:numId="22" w16cid:durableId="465002416">
    <w:abstractNumId w:val="20"/>
  </w:num>
  <w:num w:numId="23" w16cid:durableId="212889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NDc0NjU0NTQxtjBV0lEKTi0uzszPAykwqgUAlbpZJSwAAAA="/>
  </w:docVars>
  <w:rsids>
    <w:rsidRoot w:val="00FA5B56"/>
    <w:rsid w:val="00007568"/>
    <w:rsid w:val="0001259E"/>
    <w:rsid w:val="00012FF1"/>
    <w:rsid w:val="00013695"/>
    <w:rsid w:val="000406E2"/>
    <w:rsid w:val="00064B29"/>
    <w:rsid w:val="00072C47"/>
    <w:rsid w:val="000919B7"/>
    <w:rsid w:val="000951A6"/>
    <w:rsid w:val="00097166"/>
    <w:rsid w:val="000A62A3"/>
    <w:rsid w:val="000E1281"/>
    <w:rsid w:val="000E3EE9"/>
    <w:rsid w:val="000E4100"/>
    <w:rsid w:val="000F0B71"/>
    <w:rsid w:val="000F3BD0"/>
    <w:rsid w:val="00105494"/>
    <w:rsid w:val="00113560"/>
    <w:rsid w:val="00126005"/>
    <w:rsid w:val="00126097"/>
    <w:rsid w:val="00133EB1"/>
    <w:rsid w:val="00135BF3"/>
    <w:rsid w:val="0014326B"/>
    <w:rsid w:val="001514D6"/>
    <w:rsid w:val="00157025"/>
    <w:rsid w:val="00165E03"/>
    <w:rsid w:val="00171ADC"/>
    <w:rsid w:val="00185A1C"/>
    <w:rsid w:val="00194D45"/>
    <w:rsid w:val="001A5F66"/>
    <w:rsid w:val="001B3664"/>
    <w:rsid w:val="001B4339"/>
    <w:rsid w:val="001B76AD"/>
    <w:rsid w:val="001C38A0"/>
    <w:rsid w:val="001C586A"/>
    <w:rsid w:val="001D054D"/>
    <w:rsid w:val="001D62B7"/>
    <w:rsid w:val="001E6A8C"/>
    <w:rsid w:val="001F5AC7"/>
    <w:rsid w:val="001F655A"/>
    <w:rsid w:val="001F7399"/>
    <w:rsid w:val="0020479A"/>
    <w:rsid w:val="00215002"/>
    <w:rsid w:val="002314CE"/>
    <w:rsid w:val="002352F7"/>
    <w:rsid w:val="00241C72"/>
    <w:rsid w:val="002618F6"/>
    <w:rsid w:val="00267AF1"/>
    <w:rsid w:val="00281033"/>
    <w:rsid w:val="0029297F"/>
    <w:rsid w:val="00293E58"/>
    <w:rsid w:val="00294DC7"/>
    <w:rsid w:val="00295366"/>
    <w:rsid w:val="002A6559"/>
    <w:rsid w:val="002A69C6"/>
    <w:rsid w:val="002A69D2"/>
    <w:rsid w:val="002E5209"/>
    <w:rsid w:val="002E73D2"/>
    <w:rsid w:val="003152C6"/>
    <w:rsid w:val="003220F3"/>
    <w:rsid w:val="00323CEC"/>
    <w:rsid w:val="0032570D"/>
    <w:rsid w:val="00330177"/>
    <w:rsid w:val="00342C29"/>
    <w:rsid w:val="003539B8"/>
    <w:rsid w:val="00364472"/>
    <w:rsid w:val="00371138"/>
    <w:rsid w:val="00377136"/>
    <w:rsid w:val="00382B40"/>
    <w:rsid w:val="00385A1C"/>
    <w:rsid w:val="00391516"/>
    <w:rsid w:val="00394DEE"/>
    <w:rsid w:val="003B3EFF"/>
    <w:rsid w:val="003D0A71"/>
    <w:rsid w:val="003D182D"/>
    <w:rsid w:val="003D49F3"/>
    <w:rsid w:val="003D647F"/>
    <w:rsid w:val="003E2331"/>
    <w:rsid w:val="003F4F10"/>
    <w:rsid w:val="004009B6"/>
    <w:rsid w:val="004073C4"/>
    <w:rsid w:val="00417A51"/>
    <w:rsid w:val="00425A59"/>
    <w:rsid w:val="004274F4"/>
    <w:rsid w:val="004308FD"/>
    <w:rsid w:val="004352F2"/>
    <w:rsid w:val="004401C7"/>
    <w:rsid w:val="00443FAC"/>
    <w:rsid w:val="004475DB"/>
    <w:rsid w:val="00447FD8"/>
    <w:rsid w:val="00452C39"/>
    <w:rsid w:val="00464835"/>
    <w:rsid w:val="00470223"/>
    <w:rsid w:val="00495517"/>
    <w:rsid w:val="004A241A"/>
    <w:rsid w:val="004A3DE6"/>
    <w:rsid w:val="004B2962"/>
    <w:rsid w:val="004B6766"/>
    <w:rsid w:val="004B6982"/>
    <w:rsid w:val="004C04EC"/>
    <w:rsid w:val="004C242A"/>
    <w:rsid w:val="004C3889"/>
    <w:rsid w:val="004D15FF"/>
    <w:rsid w:val="004D2F8E"/>
    <w:rsid w:val="004D558F"/>
    <w:rsid w:val="004E3A11"/>
    <w:rsid w:val="004E6F0A"/>
    <w:rsid w:val="004F3BCF"/>
    <w:rsid w:val="004F704B"/>
    <w:rsid w:val="00504C5D"/>
    <w:rsid w:val="00526FBB"/>
    <w:rsid w:val="0054197E"/>
    <w:rsid w:val="00545F68"/>
    <w:rsid w:val="00546DBF"/>
    <w:rsid w:val="00550F07"/>
    <w:rsid w:val="00552206"/>
    <w:rsid w:val="00581BCA"/>
    <w:rsid w:val="00593AAE"/>
    <w:rsid w:val="00593B1A"/>
    <w:rsid w:val="005A708A"/>
    <w:rsid w:val="005B5E32"/>
    <w:rsid w:val="005C0BA6"/>
    <w:rsid w:val="005E3096"/>
    <w:rsid w:val="0060259F"/>
    <w:rsid w:val="00603B99"/>
    <w:rsid w:val="006331A6"/>
    <w:rsid w:val="00634573"/>
    <w:rsid w:val="0064235D"/>
    <w:rsid w:val="00651CEF"/>
    <w:rsid w:val="00666995"/>
    <w:rsid w:val="0068016F"/>
    <w:rsid w:val="00681245"/>
    <w:rsid w:val="0068744D"/>
    <w:rsid w:val="006918DD"/>
    <w:rsid w:val="006B24D9"/>
    <w:rsid w:val="006B7C17"/>
    <w:rsid w:val="006D2D0F"/>
    <w:rsid w:val="006E0C9A"/>
    <w:rsid w:val="00703E19"/>
    <w:rsid w:val="00710119"/>
    <w:rsid w:val="007568DF"/>
    <w:rsid w:val="00760254"/>
    <w:rsid w:val="007648A8"/>
    <w:rsid w:val="00765793"/>
    <w:rsid w:val="007729D3"/>
    <w:rsid w:val="007822F4"/>
    <w:rsid w:val="00784CD6"/>
    <w:rsid w:val="0079126E"/>
    <w:rsid w:val="0079151B"/>
    <w:rsid w:val="00791B4C"/>
    <w:rsid w:val="007A0AA6"/>
    <w:rsid w:val="007A70F6"/>
    <w:rsid w:val="007B71BD"/>
    <w:rsid w:val="007C2165"/>
    <w:rsid w:val="007C6A6F"/>
    <w:rsid w:val="007E45CE"/>
    <w:rsid w:val="007E5731"/>
    <w:rsid w:val="00803E31"/>
    <w:rsid w:val="00813A47"/>
    <w:rsid w:val="008229B0"/>
    <w:rsid w:val="00823B8A"/>
    <w:rsid w:val="00824C11"/>
    <w:rsid w:val="008258EA"/>
    <w:rsid w:val="0082656F"/>
    <w:rsid w:val="00827E37"/>
    <w:rsid w:val="00834209"/>
    <w:rsid w:val="00850419"/>
    <w:rsid w:val="008557B5"/>
    <w:rsid w:val="0085626E"/>
    <w:rsid w:val="00862ECF"/>
    <w:rsid w:val="00876D27"/>
    <w:rsid w:val="00877A14"/>
    <w:rsid w:val="00885874"/>
    <w:rsid w:val="008A2297"/>
    <w:rsid w:val="008A71F0"/>
    <w:rsid w:val="008B4CB1"/>
    <w:rsid w:val="008B7AC0"/>
    <w:rsid w:val="008C3C85"/>
    <w:rsid w:val="008C5B6F"/>
    <w:rsid w:val="008D16E8"/>
    <w:rsid w:val="008D2E71"/>
    <w:rsid w:val="008E5CAF"/>
    <w:rsid w:val="0091175C"/>
    <w:rsid w:val="00913A89"/>
    <w:rsid w:val="00921AE9"/>
    <w:rsid w:val="009341A4"/>
    <w:rsid w:val="0094338C"/>
    <w:rsid w:val="00945F29"/>
    <w:rsid w:val="009577E9"/>
    <w:rsid w:val="009579DF"/>
    <w:rsid w:val="009619C0"/>
    <w:rsid w:val="009641AC"/>
    <w:rsid w:val="00973F23"/>
    <w:rsid w:val="00984B13"/>
    <w:rsid w:val="00984FB6"/>
    <w:rsid w:val="009A0229"/>
    <w:rsid w:val="009A0B25"/>
    <w:rsid w:val="009B5E41"/>
    <w:rsid w:val="009C0DC7"/>
    <w:rsid w:val="009D309E"/>
    <w:rsid w:val="009D6C2E"/>
    <w:rsid w:val="009E1E54"/>
    <w:rsid w:val="009F2A1A"/>
    <w:rsid w:val="009F38CA"/>
    <w:rsid w:val="009F46C1"/>
    <w:rsid w:val="009F6274"/>
    <w:rsid w:val="00A118B3"/>
    <w:rsid w:val="00A22F53"/>
    <w:rsid w:val="00A23E3B"/>
    <w:rsid w:val="00A2718C"/>
    <w:rsid w:val="00A3028A"/>
    <w:rsid w:val="00A34D53"/>
    <w:rsid w:val="00A36DC2"/>
    <w:rsid w:val="00A5033C"/>
    <w:rsid w:val="00A50E35"/>
    <w:rsid w:val="00A71720"/>
    <w:rsid w:val="00A73842"/>
    <w:rsid w:val="00A85E5E"/>
    <w:rsid w:val="00A90F6F"/>
    <w:rsid w:val="00AA018B"/>
    <w:rsid w:val="00AA3690"/>
    <w:rsid w:val="00AB7767"/>
    <w:rsid w:val="00AC1ECB"/>
    <w:rsid w:val="00AC2C80"/>
    <w:rsid w:val="00AC3B38"/>
    <w:rsid w:val="00AD18CE"/>
    <w:rsid w:val="00AE1FAA"/>
    <w:rsid w:val="00AE2FC2"/>
    <w:rsid w:val="00AF2DE4"/>
    <w:rsid w:val="00AF7104"/>
    <w:rsid w:val="00B018E6"/>
    <w:rsid w:val="00B13B7B"/>
    <w:rsid w:val="00B15E2A"/>
    <w:rsid w:val="00B23656"/>
    <w:rsid w:val="00B41C0C"/>
    <w:rsid w:val="00B52464"/>
    <w:rsid w:val="00B55AD0"/>
    <w:rsid w:val="00B63C7F"/>
    <w:rsid w:val="00B6474D"/>
    <w:rsid w:val="00B84BF6"/>
    <w:rsid w:val="00B856E4"/>
    <w:rsid w:val="00B95B7A"/>
    <w:rsid w:val="00BA3781"/>
    <w:rsid w:val="00BB6FF4"/>
    <w:rsid w:val="00BC6761"/>
    <w:rsid w:val="00BC6825"/>
    <w:rsid w:val="00BD1E95"/>
    <w:rsid w:val="00BD6206"/>
    <w:rsid w:val="00BD749C"/>
    <w:rsid w:val="00BE088A"/>
    <w:rsid w:val="00BE6387"/>
    <w:rsid w:val="00BF5FD2"/>
    <w:rsid w:val="00BF7396"/>
    <w:rsid w:val="00BF7ADF"/>
    <w:rsid w:val="00C1287B"/>
    <w:rsid w:val="00C16A93"/>
    <w:rsid w:val="00C20485"/>
    <w:rsid w:val="00C31843"/>
    <w:rsid w:val="00C50119"/>
    <w:rsid w:val="00C66342"/>
    <w:rsid w:val="00C74CFC"/>
    <w:rsid w:val="00C75121"/>
    <w:rsid w:val="00C75970"/>
    <w:rsid w:val="00C87AD7"/>
    <w:rsid w:val="00CA766B"/>
    <w:rsid w:val="00CA7D62"/>
    <w:rsid w:val="00CB0800"/>
    <w:rsid w:val="00CB0A26"/>
    <w:rsid w:val="00CC539B"/>
    <w:rsid w:val="00D02D36"/>
    <w:rsid w:val="00D14E41"/>
    <w:rsid w:val="00D176C0"/>
    <w:rsid w:val="00D41133"/>
    <w:rsid w:val="00D46BAF"/>
    <w:rsid w:val="00D762D3"/>
    <w:rsid w:val="00D76BCF"/>
    <w:rsid w:val="00D8279E"/>
    <w:rsid w:val="00D829ED"/>
    <w:rsid w:val="00D837AE"/>
    <w:rsid w:val="00D8726E"/>
    <w:rsid w:val="00D95B2F"/>
    <w:rsid w:val="00D977F9"/>
    <w:rsid w:val="00DA0B3C"/>
    <w:rsid w:val="00DA7C01"/>
    <w:rsid w:val="00DB1B6B"/>
    <w:rsid w:val="00DD3A39"/>
    <w:rsid w:val="00DE16B1"/>
    <w:rsid w:val="00DE6F7E"/>
    <w:rsid w:val="00DF1105"/>
    <w:rsid w:val="00DF1C8E"/>
    <w:rsid w:val="00DF267B"/>
    <w:rsid w:val="00E00429"/>
    <w:rsid w:val="00E00583"/>
    <w:rsid w:val="00E06D70"/>
    <w:rsid w:val="00E16F7D"/>
    <w:rsid w:val="00E179A5"/>
    <w:rsid w:val="00E248E4"/>
    <w:rsid w:val="00E44028"/>
    <w:rsid w:val="00E4510F"/>
    <w:rsid w:val="00E51797"/>
    <w:rsid w:val="00E60AEA"/>
    <w:rsid w:val="00E61AB5"/>
    <w:rsid w:val="00E658A3"/>
    <w:rsid w:val="00E7021C"/>
    <w:rsid w:val="00E71A96"/>
    <w:rsid w:val="00E728B3"/>
    <w:rsid w:val="00E81A45"/>
    <w:rsid w:val="00E9238B"/>
    <w:rsid w:val="00E93A19"/>
    <w:rsid w:val="00EB019E"/>
    <w:rsid w:val="00EB49F2"/>
    <w:rsid w:val="00EC2005"/>
    <w:rsid w:val="00EC2F49"/>
    <w:rsid w:val="00EC5912"/>
    <w:rsid w:val="00ED238A"/>
    <w:rsid w:val="00EE281E"/>
    <w:rsid w:val="00F12FA2"/>
    <w:rsid w:val="00F37C5B"/>
    <w:rsid w:val="00F47634"/>
    <w:rsid w:val="00F7078A"/>
    <w:rsid w:val="00F800CF"/>
    <w:rsid w:val="00F87536"/>
    <w:rsid w:val="00F87F95"/>
    <w:rsid w:val="00F921E7"/>
    <w:rsid w:val="00F92CB8"/>
    <w:rsid w:val="00F97DE2"/>
    <w:rsid w:val="00FA5B56"/>
    <w:rsid w:val="00FC072C"/>
    <w:rsid w:val="00FC3B75"/>
    <w:rsid w:val="00FC4DC9"/>
    <w:rsid w:val="00FD0BDC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33E11F"/>
  <w15:docId w15:val="{F7F2C822-439E-4259-9C09-6E4AE98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331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921AE9"/>
    <w:pPr>
      <w:keepNext/>
      <w:spacing w:before="200" w:after="120"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8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3096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val="x-none" w:eastAsia="x-none"/>
    </w:rPr>
  </w:style>
  <w:style w:type="paragraph" w:customStyle="1" w:styleId="CompanyName">
    <w:name w:val="Company Name"/>
    <w:basedOn w:val="Normal"/>
    <w:rsid w:val="005E3096"/>
    <w:pPr>
      <w:keepLines/>
      <w:shd w:val="solid" w:color="auto" w:fill="auto"/>
      <w:spacing w:line="320" w:lineRule="exact"/>
      <w:jc w:val="center"/>
    </w:pPr>
    <w:rPr>
      <w:rFonts w:ascii="Arial Black" w:hAnsi="Arial Black"/>
      <w:spacing w:val="-15"/>
      <w:sz w:val="32"/>
      <w:szCs w:val="32"/>
    </w:rPr>
  </w:style>
  <w:style w:type="paragraph" w:customStyle="1" w:styleId="DocumentLabel">
    <w:name w:val="Document Label"/>
    <w:basedOn w:val="Normal"/>
    <w:rsid w:val="005E3096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E61AB5"/>
    <w:rPr>
      <w:rFonts w:ascii="Calibri" w:hAnsi="Calibri"/>
      <w:b/>
      <w:i/>
      <w:spacing w:val="0"/>
      <w:sz w:val="22"/>
    </w:rPr>
  </w:style>
  <w:style w:type="paragraph" w:styleId="MessageHeader">
    <w:name w:val="Message Header"/>
    <w:basedOn w:val="BodyText"/>
    <w:link w:val="MessageHeaderChar"/>
    <w:rsid w:val="005E309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Label">
    <w:name w:val="Message Header Label"/>
    <w:rsid w:val="005E3096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5E3096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Info">
    <w:name w:val="Company Info"/>
    <w:basedOn w:val="Normal"/>
    <w:rsid w:val="005E3096"/>
    <w:pPr>
      <w:keepLines/>
      <w:spacing w:line="200" w:lineRule="atLeast"/>
    </w:pPr>
    <w:rPr>
      <w:spacing w:val="-2"/>
      <w:sz w:val="16"/>
    </w:rPr>
  </w:style>
  <w:style w:type="paragraph" w:styleId="Header">
    <w:name w:val="header"/>
    <w:basedOn w:val="Normal"/>
    <w:link w:val="HeaderChar"/>
    <w:uiPriority w:val="99"/>
    <w:rsid w:val="00D46BAF"/>
    <w:pPr>
      <w:tabs>
        <w:tab w:val="center" w:pos="4680"/>
        <w:tab w:val="right" w:pos="9360"/>
      </w:tabs>
    </w:pPr>
    <w:rPr>
      <w:b/>
      <w:i/>
      <w:spacing w:val="-5"/>
      <w:sz w:val="24"/>
      <w:lang w:val="x-none" w:eastAsia="x-none"/>
    </w:rPr>
  </w:style>
  <w:style w:type="character" w:customStyle="1" w:styleId="HeaderChar">
    <w:name w:val="Header Char"/>
    <w:link w:val="Header"/>
    <w:uiPriority w:val="99"/>
    <w:rsid w:val="00D46BAF"/>
    <w:rPr>
      <w:rFonts w:ascii="Calibri" w:hAnsi="Calibri"/>
      <w:b/>
      <w:i/>
      <w:spacing w:val="-5"/>
      <w:sz w:val="24"/>
      <w:lang w:val="x-none" w:eastAsia="x-none"/>
    </w:rPr>
  </w:style>
  <w:style w:type="paragraph" w:styleId="Footer">
    <w:name w:val="footer"/>
    <w:basedOn w:val="Normal"/>
    <w:link w:val="FooterChar"/>
    <w:rsid w:val="00D46BAF"/>
    <w:pPr>
      <w:tabs>
        <w:tab w:val="center" w:pos="4680"/>
        <w:tab w:val="right" w:pos="9360"/>
      </w:tabs>
    </w:pPr>
    <w:rPr>
      <w:sz w:val="18"/>
      <w:lang w:val="x-none" w:eastAsia="x-none"/>
    </w:rPr>
  </w:style>
  <w:style w:type="character" w:customStyle="1" w:styleId="FooterChar">
    <w:name w:val="Footer Char"/>
    <w:link w:val="Footer"/>
    <w:rsid w:val="00D46BAF"/>
    <w:rPr>
      <w:rFonts w:ascii="Calibri" w:hAnsi="Calibri"/>
      <w:sz w:val="18"/>
      <w:lang w:val="x-none" w:eastAsia="x-none"/>
    </w:rPr>
  </w:style>
  <w:style w:type="character" w:customStyle="1" w:styleId="BodyTextChar">
    <w:name w:val="Body Text Char"/>
    <w:link w:val="BodyText"/>
    <w:rsid w:val="001B76AD"/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rsid w:val="00550F07"/>
    <w:rPr>
      <w:rFonts w:ascii="Tahoma" w:hAnsi="Tahoma"/>
      <w:spacing w:val="-5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50F07"/>
    <w:rPr>
      <w:rFonts w:ascii="Tahoma" w:hAnsi="Tahoma" w:cs="Tahoma"/>
      <w:spacing w:val="-5"/>
      <w:sz w:val="16"/>
      <w:szCs w:val="16"/>
    </w:rPr>
  </w:style>
  <w:style w:type="character" w:styleId="Hyperlink">
    <w:name w:val="Hyperlink"/>
    <w:uiPriority w:val="99"/>
    <w:rsid w:val="004352F2"/>
    <w:rPr>
      <w:color w:val="0000FF"/>
      <w:u w:val="single"/>
    </w:rPr>
  </w:style>
  <w:style w:type="paragraph" w:customStyle="1" w:styleId="MessageHeaderFirst">
    <w:name w:val="Message Header First"/>
    <w:basedOn w:val="MessageHeader"/>
    <w:next w:val="MessageHeader"/>
    <w:rsid w:val="002618F6"/>
    <w:pPr>
      <w:tabs>
        <w:tab w:val="clear" w:pos="720"/>
        <w:tab w:val="clear" w:pos="4320"/>
        <w:tab w:val="clear" w:pos="5040"/>
        <w:tab w:val="clear" w:pos="8640"/>
      </w:tabs>
      <w:spacing w:before="220" w:after="120" w:line="180" w:lineRule="atLeast"/>
      <w:ind w:left="1555"/>
    </w:pPr>
  </w:style>
  <w:style w:type="character" w:customStyle="1" w:styleId="Heading1Char">
    <w:name w:val="Heading 1 Char"/>
    <w:link w:val="Heading1"/>
    <w:rsid w:val="00921AE9"/>
    <w:rPr>
      <w:rFonts w:ascii="Calibri" w:hAnsi="Calibri"/>
      <w:b/>
      <w:bCs/>
      <w:kern w:val="32"/>
      <w:sz w:val="26"/>
      <w:szCs w:val="32"/>
      <w:lang w:val="en-US" w:eastAsia="en-US"/>
    </w:rPr>
  </w:style>
  <w:style w:type="character" w:styleId="Strong">
    <w:name w:val="Strong"/>
    <w:qFormat/>
    <w:rsid w:val="00E61AB5"/>
    <w:rPr>
      <w:rFonts w:ascii="Calibri" w:hAnsi="Calibri"/>
      <w:b/>
      <w:bCs/>
      <w:sz w:val="22"/>
    </w:rPr>
  </w:style>
  <w:style w:type="paragraph" w:styleId="Subtitle">
    <w:name w:val="Subtitle"/>
    <w:basedOn w:val="Normal"/>
    <w:next w:val="Normal"/>
    <w:link w:val="SubtitleChar"/>
    <w:qFormat/>
    <w:rsid w:val="00E61AB5"/>
    <w:pPr>
      <w:spacing w:after="60"/>
      <w:jc w:val="center"/>
      <w:outlineLvl w:val="1"/>
    </w:pPr>
    <w:rPr>
      <w:b/>
      <w:sz w:val="26"/>
      <w:szCs w:val="24"/>
      <w:lang w:val="x-none" w:eastAsia="x-none"/>
    </w:rPr>
  </w:style>
  <w:style w:type="character" w:customStyle="1" w:styleId="SubtitleChar">
    <w:name w:val="Subtitle Char"/>
    <w:link w:val="Subtitle"/>
    <w:rsid w:val="00E61AB5"/>
    <w:rPr>
      <w:rFonts w:ascii="Calibri" w:eastAsia="Times New Roman" w:hAnsi="Calibri" w:cs="Times New Roman"/>
      <w:b/>
      <w:sz w:val="26"/>
      <w:szCs w:val="24"/>
    </w:rPr>
  </w:style>
  <w:style w:type="paragraph" w:styleId="Title">
    <w:name w:val="Title"/>
    <w:basedOn w:val="Normal"/>
    <w:next w:val="Normal"/>
    <w:link w:val="TitleChar"/>
    <w:qFormat/>
    <w:rsid w:val="00D46BAF"/>
    <w:pPr>
      <w:jc w:val="center"/>
      <w:outlineLvl w:val="0"/>
    </w:pPr>
    <w:rPr>
      <w:bCs/>
      <w:kern w:val="28"/>
      <w:sz w:val="80"/>
      <w:szCs w:val="32"/>
    </w:rPr>
  </w:style>
  <w:style w:type="character" w:customStyle="1" w:styleId="TitleChar">
    <w:name w:val="Title Char"/>
    <w:link w:val="Title"/>
    <w:rsid w:val="00D46BAF"/>
    <w:rPr>
      <w:rFonts w:ascii="Calibri" w:hAnsi="Calibri"/>
      <w:bCs/>
      <w:kern w:val="28"/>
      <w:sz w:val="80"/>
      <w:szCs w:val="32"/>
      <w:lang w:val="en-US" w:eastAsia="en-US"/>
    </w:rPr>
  </w:style>
  <w:style w:type="paragraph" w:styleId="NoSpacing">
    <w:name w:val="No Spacing"/>
    <w:uiPriority w:val="1"/>
    <w:qFormat/>
    <w:rsid w:val="00E61AB5"/>
    <w:rPr>
      <w:rFonts w:ascii="Calibri" w:hAnsi="Calibri"/>
      <w:sz w:val="22"/>
    </w:rPr>
  </w:style>
  <w:style w:type="character" w:styleId="SubtleEmphasis">
    <w:name w:val="Subtle Emphasis"/>
    <w:uiPriority w:val="19"/>
    <w:qFormat/>
    <w:rsid w:val="00E61AB5"/>
    <w:rPr>
      <w:rFonts w:ascii="Calibri" w:hAnsi="Calibri"/>
      <w:i/>
      <w:iCs/>
      <w:color w:val="808080"/>
      <w:spacing w:val="0"/>
      <w:sz w:val="22"/>
    </w:rPr>
  </w:style>
  <w:style w:type="character" w:styleId="IntenseEmphasis">
    <w:name w:val="Intense Emphasis"/>
    <w:uiPriority w:val="21"/>
    <w:qFormat/>
    <w:rsid w:val="005B5E32"/>
    <w:rPr>
      <w:rFonts w:ascii="Calibri" w:hAnsi="Calibri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5B5E32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5B5E32"/>
    <w:rPr>
      <w:rFonts w:ascii="Calibri" w:hAnsi="Calibri"/>
      <w:i/>
      <w:iCs/>
      <w:color w:val="00000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E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5B5E32"/>
    <w:rPr>
      <w:rFonts w:ascii="Calibri" w:hAnsi="Calibri"/>
      <w:b/>
      <w:bCs/>
      <w:i/>
      <w:iCs/>
      <w:color w:val="4F81BD"/>
      <w:sz w:val="22"/>
    </w:rPr>
  </w:style>
  <w:style w:type="character" w:styleId="SubtleReference">
    <w:name w:val="Subtle Reference"/>
    <w:uiPriority w:val="31"/>
    <w:qFormat/>
    <w:rsid w:val="005B5E32"/>
    <w:rPr>
      <w:rFonts w:ascii="Calibri" w:hAnsi="Calibri"/>
      <w:smallCaps/>
      <w:color w:val="C0504D"/>
      <w:u w:val="single"/>
    </w:rPr>
  </w:style>
  <w:style w:type="character" w:styleId="IntenseReference">
    <w:name w:val="Intense Reference"/>
    <w:uiPriority w:val="32"/>
    <w:qFormat/>
    <w:rsid w:val="005B5E32"/>
    <w:rPr>
      <w:rFonts w:ascii="Calibri" w:hAnsi="Calibri"/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B5E32"/>
    <w:rPr>
      <w:rFonts w:ascii="Calibri" w:hAnsi="Calibri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B5E32"/>
    <w:pPr>
      <w:ind w:left="720"/>
    </w:pPr>
  </w:style>
  <w:style w:type="character" w:customStyle="1" w:styleId="MessageHeaderChar">
    <w:name w:val="Message Header Char"/>
    <w:link w:val="MessageHeader"/>
    <w:rsid w:val="00007568"/>
    <w:rPr>
      <w:rFonts w:ascii="Arial" w:hAnsi="Arial"/>
      <w:spacing w:val="-5"/>
      <w:lang w:val="x-none" w:eastAsia="x-none"/>
    </w:rPr>
  </w:style>
  <w:style w:type="paragraph" w:customStyle="1" w:styleId="BasicParagraph">
    <w:name w:val="[Basic Paragraph]"/>
    <w:basedOn w:val="Normal"/>
    <w:uiPriority w:val="99"/>
    <w:rsid w:val="000951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DE16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rsid w:val="00DA7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7C01"/>
    <w:rPr>
      <w:spacing w:val="-5"/>
      <w:sz w:val="20"/>
    </w:rPr>
  </w:style>
  <w:style w:type="character" w:customStyle="1" w:styleId="CommentTextChar">
    <w:name w:val="Comment Text Char"/>
    <w:link w:val="CommentText"/>
    <w:uiPriority w:val="99"/>
    <w:rsid w:val="00DA7C01"/>
    <w:rPr>
      <w:rFonts w:ascii="Calibri" w:hAnsi="Calibri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6D2D0F"/>
    <w:rPr>
      <w:b/>
      <w:bCs/>
      <w:spacing w:val="0"/>
    </w:rPr>
  </w:style>
  <w:style w:type="character" w:customStyle="1" w:styleId="CommentSubjectChar">
    <w:name w:val="Comment Subject Char"/>
    <w:link w:val="CommentSubject"/>
    <w:rsid w:val="006D2D0F"/>
    <w:rPr>
      <w:rFonts w:ascii="Calibri" w:hAnsi="Calibri"/>
      <w:b/>
      <w:bCs/>
      <w:spacing w:val="-5"/>
    </w:rPr>
  </w:style>
  <w:style w:type="character" w:styleId="FollowedHyperlink">
    <w:name w:val="FollowedHyperlink"/>
    <w:rsid w:val="002A69D2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A7D62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7D62"/>
    <w:rPr>
      <w:rFonts w:ascii="Calibri" w:eastAsiaTheme="minorHAnsi" w:hAnsi="Calibri" w:cstheme="minorBidi"/>
      <w:sz w:val="22"/>
      <w:szCs w:val="21"/>
    </w:rPr>
  </w:style>
  <w:style w:type="paragraph" w:styleId="Revision">
    <w:name w:val="Revision"/>
    <w:hidden/>
    <w:uiPriority w:val="99"/>
    <w:semiHidden/>
    <w:rsid w:val="006B24D9"/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E7021C"/>
    <w:rPr>
      <w:rFonts w:asciiTheme="minorHAnsi" w:eastAsiaTheme="minorHAnsi" w:hAnsiTheme="minorHAnsi" w:cstheme="minorBidi"/>
      <w:sz w:val="22"/>
      <w:szCs w:val="22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E248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saskatchewan.ca/COVID-19-cases" TargetMode="External"/><Relationship Id="rId18" Type="http://schemas.openxmlformats.org/officeDocument/2006/relationships/hyperlink" Target="https://www.cfp.ca/content/by/section/Choosing%20Wisely%20Canada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cmelearning.usask.ca/covid-19/covid-19-information.ph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saskatchewan.ca/government/health-care-administration-and-provider-resources/treatment-procedures-and-guidelines/emerging-public-health-issues/2019-novel-coronavirus/information-for-health-care-providers/clinical-practice-resource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skhealthauthority.ca/intranet/about-sha/news/covid-19-information-health-care-providers/clini-cal-practice-re-so-urces-0" TargetMode="External"/><Relationship Id="rId20" Type="http://schemas.openxmlformats.org/officeDocument/2006/relationships/hyperlink" Target="https://cmelearning.usask.ca/covid-19/covid-19-information.ph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askhealthauthority.ca/intranet/health-provider-resources/clinical-resources/covid-19-information-health-care-providers" TargetMode="External"/><Relationship Id="rId23" Type="http://schemas.openxmlformats.org/officeDocument/2006/relationships/hyperlink" Target="https://bccfp.bc.ca/covid-19/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cfp.ca/content/by/section/Choosing%20Wisely%20Canada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ps.sk.ca/iMIS/Documents/Legislation/GUIDELINE%20-%20IPAC%20Clinical%20Office%20Practice.pdf" TargetMode="External"/><Relationship Id="rId22" Type="http://schemas.openxmlformats.org/officeDocument/2006/relationships/hyperlink" Target="https://bccfp.bc.ca/covid-19/" TargetMode="Externa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tzc\Desktop\Memo_Non-Urgent%20Procedure%20Cancellations_2020%20Mar%2018_dft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BF70F7F2A0A419642A514503728C3" ma:contentTypeVersion="2" ma:contentTypeDescription="Create a new document." ma:contentTypeScope="" ma:versionID="2abac86f15676c41917a1f50883783aa">
  <xsd:schema xmlns:xsd="http://www.w3.org/2001/XMLSchema" xmlns:xs="http://www.w3.org/2001/XMLSchema" xmlns:p="http://schemas.microsoft.com/office/2006/metadata/properties" xmlns:ns1="http://schemas.microsoft.com/sharepoint/v3" xmlns:ns2="d4c65c4a-92fd-4820-b243-4bcc1a8783a0" xmlns:ns3="7de7a663-c5d3-43e8-a357-51173b3b8300" targetNamespace="http://schemas.microsoft.com/office/2006/metadata/properties" ma:root="true" ma:fieldsID="f910cdd233d77453d39eabae196d798d" ns1:_="" ns2:_="" ns3:_="">
    <xsd:import namespace="http://schemas.microsoft.com/sharepoint/v3"/>
    <xsd:import namespace="d4c65c4a-92fd-4820-b243-4bcc1a8783a0"/>
    <xsd:import namespace="7de7a663-c5d3-43e8-a357-51173b3b83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65c4a-92fd-4820-b243-4bcc1a8783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7a663-c5d3-43e8-a357-51173b3b8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F62FCE-28DF-42C8-AF5C-BB06C2C6C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65c4a-92fd-4820-b243-4bcc1a8783a0"/>
    <ds:schemaRef ds:uri="7de7a663-c5d3-43e8-a357-51173b3b8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D3FD3-F03B-4E87-9116-607B8105CF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266C29-31EB-441E-A624-0F51BC026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A2A08-074D-497D-AD23-C737E6A082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2B025E8-013A-4E95-9DA7-E3311F646C4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D058AE6-C7F8-4D26-8FEE-28EC6688D08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Memo_Non-Urgent Procedure Cancellations_2020 Mar 18_dft 1</Template>
  <TotalTime>12</TotalTime>
  <Pages>1</Pages>
  <Words>321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3577</CharactersWithSpaces>
  <SharedDoc>false</SharedDoc>
  <HLinks>
    <vt:vector size="6" baseType="variant">
      <vt:variant>
        <vt:i4>2752548</vt:i4>
      </vt:variant>
      <vt:variant>
        <vt:i4>3</vt:i4>
      </vt:variant>
      <vt:variant>
        <vt:i4>0</vt:i4>
      </vt:variant>
      <vt:variant>
        <vt:i4>5</vt:i4>
      </vt:variant>
      <vt:variant>
        <vt:lpwstr>http://www.saskatchewan.ca/covid19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Saskatoon Health Region</dc:creator>
  <cp:lastModifiedBy>Caro Gareau</cp:lastModifiedBy>
  <cp:revision>2</cp:revision>
  <cp:lastPrinted>2020-10-08T15:41:00Z</cp:lastPrinted>
  <dcterms:created xsi:type="dcterms:W3CDTF">2022-10-17T20:25:00Z</dcterms:created>
  <dcterms:modified xsi:type="dcterms:W3CDTF">2022-10-17T20:25:00Z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TC010129531033</vt:lpwstr>
  </property>
  <property fmtid="{D5CDD505-2E9C-101B-9397-08002B2CF9AE}" pid="3" name="_dlc_DocId">
    <vt:lpwstr>3UF3JW56HRZS-1011365346-51</vt:lpwstr>
  </property>
  <property fmtid="{D5CDD505-2E9C-101B-9397-08002B2CF9AE}" pid="4" name="_dlc_DocIdItemGuid">
    <vt:lpwstr>ee43be67-9107-4a84-bbab-f4b2487fd851</vt:lpwstr>
  </property>
  <property fmtid="{D5CDD505-2E9C-101B-9397-08002B2CF9AE}" pid="5" name="_dlc_DocIdUrl">
    <vt:lpwstr>https://sharepoint.ehealthsask.ca/sites/saskhealthauthority/about/Brand/_layouts/15/DocIdRedir.aspx?ID=3UF3JW56HRZS-1011365346-51, 3UF3JW56HRZS-1011365346-51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</Properties>
</file>